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8F" w:rsidRDefault="00C1688F" w:rsidP="00C1688F">
      <w:pPr>
        <w:jc w:val="both"/>
      </w:pPr>
      <w:r>
        <w:rPr>
          <w:noProof/>
        </w:rPr>
        <w:drawing>
          <wp:inline distT="0" distB="0" distL="0" distR="0" wp14:anchorId="1E9C8129" wp14:editId="7513BEA9">
            <wp:extent cx="1980000" cy="1009718"/>
            <wp:effectExtent l="0" t="0" r="1270" b="0"/>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5">
                      <a:extLst>
                        <a:ext uri="{96DAC541-7B7A-43D3-8B79-37D633B846F1}">
                          <asvg:svgBlip xmlns:asvg="http://schemas.microsoft.com/office/drawing/2016/SVG/main" r:embed="rId6"/>
                        </a:ext>
                      </a:extLst>
                    </a:blip>
                    <a:stretch>
                      <a:fillRect/>
                    </a:stretch>
                  </pic:blipFill>
                  <pic:spPr>
                    <a:xfrm>
                      <a:off x="0" y="0"/>
                      <a:ext cx="1980000" cy="1009718"/>
                    </a:xfrm>
                    <a:prstGeom prst="rect">
                      <a:avLst/>
                    </a:prstGeom>
                  </pic:spPr>
                </pic:pic>
              </a:graphicData>
            </a:graphic>
          </wp:inline>
        </w:drawing>
      </w:r>
    </w:p>
    <w:p w:rsidR="00C1688F" w:rsidRDefault="00C1688F" w:rsidP="00C1688F">
      <w:pPr>
        <w:jc w:val="both"/>
      </w:pPr>
    </w:p>
    <w:p w:rsidR="00CB1017" w:rsidRPr="00CB1017" w:rsidRDefault="00CB1017" w:rsidP="00C1688F">
      <w:pPr>
        <w:jc w:val="both"/>
        <w:rPr>
          <w:rFonts w:ascii="Calibri" w:eastAsia="MS Gothic" w:hAnsi="Calibri" w:cs="Times New Roman"/>
          <w:b/>
          <w:caps/>
          <w:color w:val="008AD1"/>
          <w:spacing w:val="15"/>
          <w:kern w:val="48"/>
          <w:sz w:val="26"/>
          <w:szCs w:val="26"/>
          <w:lang w:eastAsia="fr-FR"/>
        </w:rPr>
      </w:pPr>
    </w:p>
    <w:p w:rsidR="00C1688F" w:rsidRPr="00C1688F" w:rsidRDefault="00C1688F" w:rsidP="00643001">
      <w:pPr>
        <w:rPr>
          <w:rFonts w:ascii="Calibri" w:eastAsia="MS Gothic" w:hAnsi="Calibri" w:cs="Times New Roman"/>
          <w:b/>
          <w:caps/>
          <w:color w:val="008AD1"/>
          <w:spacing w:val="15"/>
          <w:kern w:val="48"/>
          <w:sz w:val="48"/>
          <w:szCs w:val="48"/>
          <w:lang w:eastAsia="fr-FR"/>
        </w:rPr>
      </w:pPr>
      <w:r w:rsidRPr="00C1688F">
        <w:rPr>
          <w:rFonts w:ascii="Calibri" w:eastAsia="MS Gothic" w:hAnsi="Calibri" w:cs="Times New Roman"/>
          <w:b/>
          <w:caps/>
          <w:color w:val="008AD1"/>
          <w:spacing w:val="15"/>
          <w:kern w:val="48"/>
          <w:sz w:val="48"/>
          <w:szCs w:val="48"/>
          <w:lang w:eastAsia="fr-FR"/>
        </w:rPr>
        <w:t xml:space="preserve">Précisions pour </w:t>
      </w:r>
      <w:r w:rsidR="008762C6">
        <w:rPr>
          <w:rFonts w:ascii="Calibri" w:eastAsia="MS Gothic" w:hAnsi="Calibri" w:cs="Times New Roman"/>
          <w:b/>
          <w:caps/>
          <w:color w:val="008AD1"/>
          <w:spacing w:val="15"/>
          <w:kern w:val="48"/>
          <w:sz w:val="48"/>
          <w:szCs w:val="48"/>
          <w:lang w:eastAsia="fr-FR"/>
        </w:rPr>
        <w:t>identifier</w:t>
      </w:r>
      <w:r w:rsidRPr="00C1688F">
        <w:rPr>
          <w:rFonts w:ascii="Calibri" w:eastAsia="MS Gothic" w:hAnsi="Calibri" w:cs="Times New Roman"/>
          <w:b/>
          <w:caps/>
          <w:color w:val="008AD1"/>
          <w:spacing w:val="15"/>
          <w:kern w:val="48"/>
          <w:sz w:val="48"/>
          <w:szCs w:val="48"/>
          <w:lang w:eastAsia="fr-FR"/>
        </w:rPr>
        <w:t xml:space="preserve"> les bénéficiaires direct</w:t>
      </w:r>
      <w:r w:rsidR="00643001">
        <w:rPr>
          <w:rFonts w:ascii="Calibri" w:eastAsia="MS Gothic" w:hAnsi="Calibri" w:cs="Times New Roman"/>
          <w:b/>
          <w:caps/>
          <w:color w:val="008AD1"/>
          <w:spacing w:val="15"/>
          <w:kern w:val="48"/>
          <w:sz w:val="48"/>
          <w:szCs w:val="48"/>
          <w:lang w:eastAsia="fr-FR"/>
        </w:rPr>
        <w:t>·e·</w:t>
      </w:r>
      <w:r w:rsidRPr="00C1688F">
        <w:rPr>
          <w:rFonts w:ascii="Calibri" w:eastAsia="MS Gothic" w:hAnsi="Calibri" w:cs="Times New Roman"/>
          <w:b/>
          <w:caps/>
          <w:color w:val="008AD1"/>
          <w:spacing w:val="15"/>
          <w:kern w:val="48"/>
          <w:sz w:val="48"/>
          <w:szCs w:val="48"/>
          <w:lang w:eastAsia="fr-FR"/>
        </w:rPr>
        <w:t>s et indirect</w:t>
      </w:r>
      <w:r w:rsidR="00643001">
        <w:rPr>
          <w:rFonts w:ascii="Calibri" w:eastAsia="MS Gothic" w:hAnsi="Calibri" w:cs="Times New Roman"/>
          <w:b/>
          <w:caps/>
          <w:color w:val="008AD1"/>
          <w:spacing w:val="15"/>
          <w:kern w:val="48"/>
          <w:sz w:val="48"/>
          <w:szCs w:val="48"/>
          <w:lang w:eastAsia="fr-FR"/>
        </w:rPr>
        <w:t>·E·</w:t>
      </w:r>
      <w:r w:rsidRPr="00C1688F">
        <w:rPr>
          <w:rFonts w:ascii="Calibri" w:eastAsia="MS Gothic" w:hAnsi="Calibri" w:cs="Times New Roman"/>
          <w:b/>
          <w:caps/>
          <w:color w:val="008AD1"/>
          <w:spacing w:val="15"/>
          <w:kern w:val="48"/>
          <w:sz w:val="48"/>
          <w:szCs w:val="48"/>
          <w:lang w:eastAsia="fr-FR"/>
        </w:rPr>
        <w:t>s</w:t>
      </w:r>
    </w:p>
    <w:p w:rsidR="00C1688F" w:rsidRPr="00CB1017" w:rsidRDefault="00C1688F" w:rsidP="00C1688F">
      <w:pPr>
        <w:jc w:val="both"/>
        <w:rPr>
          <w:rFonts w:ascii="Calibri" w:hAnsi="Calibri" w:cs="Calibri"/>
          <w:b/>
          <w:bCs/>
          <w:sz w:val="12"/>
          <w:szCs w:val="12"/>
        </w:rPr>
      </w:pPr>
    </w:p>
    <w:p w:rsidR="004043E7" w:rsidRDefault="00C1688F" w:rsidP="00C1688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jc w:val="both"/>
        <w:rPr>
          <w:rFonts w:ascii="Calibri" w:hAnsi="Calibri" w:cs="Calibri"/>
          <w:color w:val="C00000"/>
          <w:sz w:val="22"/>
          <w:szCs w:val="22"/>
        </w:rPr>
      </w:pPr>
      <w:r w:rsidRPr="00C1688F">
        <w:rPr>
          <w:rFonts w:ascii="Calibri" w:hAnsi="Calibri" w:cs="Calibri"/>
          <w:b/>
          <w:bCs/>
          <w:color w:val="C00000"/>
          <w:sz w:val="22"/>
          <w:szCs w:val="22"/>
        </w:rPr>
        <w:t xml:space="preserve">Le nombre total de bénéficiaires doit être calculé </w:t>
      </w:r>
      <w:r w:rsidRPr="004043E7">
        <w:rPr>
          <w:rFonts w:ascii="Calibri" w:hAnsi="Calibri" w:cs="Calibri"/>
          <w:b/>
          <w:bCs/>
          <w:color w:val="C00000"/>
          <w:sz w:val="26"/>
          <w:szCs w:val="26"/>
        </w:rPr>
        <w:t>par individu </w:t>
      </w:r>
      <w:r>
        <w:rPr>
          <w:rFonts w:ascii="Calibri" w:hAnsi="Calibri" w:cs="Calibri"/>
          <w:color w:val="C00000"/>
          <w:sz w:val="22"/>
          <w:szCs w:val="22"/>
        </w:rPr>
        <w:t>!</w:t>
      </w:r>
      <w:r w:rsidRPr="00C1688F">
        <w:rPr>
          <w:rFonts w:ascii="Calibri" w:hAnsi="Calibri" w:cs="Calibri"/>
          <w:color w:val="C00000"/>
          <w:sz w:val="22"/>
          <w:szCs w:val="22"/>
        </w:rPr>
        <w:t xml:space="preserve"> </w:t>
      </w:r>
    </w:p>
    <w:p w:rsidR="00C1688F" w:rsidRPr="00C1688F" w:rsidRDefault="00C1688F" w:rsidP="00C1688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jc w:val="both"/>
        <w:rPr>
          <w:rFonts w:ascii="Calibri" w:hAnsi="Calibri" w:cs="Calibri"/>
          <w:sz w:val="22"/>
          <w:szCs w:val="22"/>
        </w:rPr>
      </w:pPr>
      <w:r w:rsidRPr="00C1688F">
        <w:rPr>
          <w:rFonts w:ascii="Calibri" w:hAnsi="Calibri" w:cs="Calibri"/>
          <w:sz w:val="22"/>
          <w:szCs w:val="22"/>
        </w:rPr>
        <w:t>Si des institutions ou des groupes sont considérés comme des bénéficiaires, il fau</w:t>
      </w:r>
      <w:r w:rsidR="004043E7">
        <w:rPr>
          <w:rFonts w:ascii="Calibri" w:hAnsi="Calibri" w:cs="Calibri"/>
          <w:sz w:val="22"/>
          <w:szCs w:val="22"/>
        </w:rPr>
        <w:t>t</w:t>
      </w:r>
      <w:r w:rsidRPr="00C1688F">
        <w:rPr>
          <w:rFonts w:ascii="Calibri" w:hAnsi="Calibri" w:cs="Calibri"/>
          <w:sz w:val="22"/>
          <w:szCs w:val="22"/>
        </w:rPr>
        <w:t xml:space="preserve"> présenter, éventuellement approximativement, le nombre de personnes concernées (si l’on parle d’un ménage ou d’une famille, en fonction de la réalité sociale de la région concernée, préciser par exemple le nombre moyen de personnes par foyer).</w:t>
      </w:r>
    </w:p>
    <w:p w:rsidR="00C1688F" w:rsidRDefault="00C1688F" w:rsidP="00C1688F">
      <w:pPr>
        <w:jc w:val="both"/>
        <w:rPr>
          <w:rFonts w:ascii="Calibri" w:hAnsi="Calibri" w:cs="Calibri"/>
          <w:sz w:val="22"/>
          <w:szCs w:val="22"/>
        </w:rPr>
      </w:pPr>
    </w:p>
    <w:p w:rsidR="00C1688F" w:rsidRPr="00CB1017" w:rsidRDefault="00C1688F" w:rsidP="00C1688F">
      <w:pPr>
        <w:jc w:val="both"/>
        <w:rPr>
          <w:rFonts w:ascii="Calibri" w:hAnsi="Calibri" w:cs="Calibri"/>
          <w:sz w:val="36"/>
          <w:szCs w:val="36"/>
        </w:rPr>
      </w:pPr>
      <w:r w:rsidRPr="00CB1017">
        <w:rPr>
          <w:rFonts w:ascii="Calibri" w:eastAsia="MS Mincho" w:hAnsi="Calibri" w:cs="Tahoma"/>
          <w:caps/>
          <w:color w:val="008AD1"/>
          <w:kern w:val="36"/>
          <w:sz w:val="36"/>
          <w:szCs w:val="36"/>
          <w:lang w:eastAsia="fr-FR"/>
        </w:rPr>
        <w:t>Bénéficiaires direct·e·s</w:t>
      </w:r>
    </w:p>
    <w:p w:rsidR="00C1688F" w:rsidRPr="004043E7" w:rsidRDefault="00C1688F" w:rsidP="00C1688F">
      <w:pPr>
        <w:jc w:val="both"/>
        <w:rPr>
          <w:rFonts w:ascii="Calibri" w:hAnsi="Calibri" w:cs="Calibri"/>
          <w:sz w:val="12"/>
          <w:szCs w:val="12"/>
        </w:rPr>
      </w:pPr>
    </w:p>
    <w:p w:rsidR="004043E7" w:rsidRPr="004043E7" w:rsidRDefault="00C1688F" w:rsidP="004043E7">
      <w:pPr>
        <w:pStyle w:val="Paragraphedeliste"/>
        <w:numPr>
          <w:ilvl w:val="0"/>
          <w:numId w:val="2"/>
        </w:numPr>
        <w:jc w:val="both"/>
        <w:rPr>
          <w:rFonts w:ascii="Calibri" w:hAnsi="Calibri" w:cs="Calibri"/>
          <w:sz w:val="22"/>
          <w:szCs w:val="22"/>
        </w:rPr>
      </w:pPr>
      <w:r w:rsidRPr="004043E7">
        <w:rPr>
          <w:rFonts w:ascii="Calibri" w:hAnsi="Calibri" w:cs="Calibri"/>
          <w:sz w:val="22"/>
          <w:szCs w:val="22"/>
        </w:rPr>
        <w:t xml:space="preserve">Ce sont les personnes qui </w:t>
      </w:r>
      <w:r w:rsidRPr="004043E7">
        <w:rPr>
          <w:rFonts w:ascii="Calibri" w:hAnsi="Calibri" w:cs="Calibri"/>
          <w:sz w:val="22"/>
          <w:szCs w:val="22"/>
          <w:u w:val="single"/>
        </w:rPr>
        <w:t>participent directement au projet</w:t>
      </w:r>
      <w:r w:rsidRPr="004043E7">
        <w:rPr>
          <w:rFonts w:ascii="Calibri" w:hAnsi="Calibri" w:cs="Calibri"/>
          <w:sz w:val="22"/>
          <w:szCs w:val="22"/>
        </w:rPr>
        <w:t xml:space="preserve">, qui sont </w:t>
      </w:r>
      <w:r w:rsidRPr="004043E7">
        <w:rPr>
          <w:rFonts w:ascii="Calibri" w:hAnsi="Calibri" w:cs="Calibri"/>
          <w:sz w:val="22"/>
          <w:szCs w:val="22"/>
          <w:u w:val="single"/>
        </w:rPr>
        <w:t>impliquées dans le projet</w:t>
      </w:r>
      <w:r w:rsidRPr="004043E7">
        <w:rPr>
          <w:rFonts w:ascii="Calibri" w:hAnsi="Calibri" w:cs="Calibri"/>
          <w:sz w:val="22"/>
          <w:szCs w:val="22"/>
        </w:rPr>
        <w:t xml:space="preserve"> et/ou qui </w:t>
      </w:r>
      <w:r w:rsidRPr="004043E7">
        <w:rPr>
          <w:rFonts w:ascii="Calibri" w:hAnsi="Calibri" w:cs="Calibri"/>
          <w:sz w:val="22"/>
          <w:szCs w:val="22"/>
          <w:u w:val="single"/>
        </w:rPr>
        <w:t>bénéficient de ses activités tout au long de la durée du projet</w:t>
      </w:r>
      <w:r w:rsidRPr="004043E7">
        <w:rPr>
          <w:rFonts w:ascii="Calibri" w:hAnsi="Calibri" w:cs="Calibri"/>
          <w:sz w:val="22"/>
          <w:szCs w:val="22"/>
        </w:rPr>
        <w:t xml:space="preserve">. </w:t>
      </w:r>
    </w:p>
    <w:p w:rsidR="004043E7" w:rsidRDefault="00C1688F" w:rsidP="004043E7">
      <w:pPr>
        <w:pStyle w:val="Paragraphedeliste"/>
        <w:numPr>
          <w:ilvl w:val="0"/>
          <w:numId w:val="2"/>
        </w:numPr>
        <w:jc w:val="both"/>
        <w:rPr>
          <w:rFonts w:ascii="Calibri" w:hAnsi="Calibri" w:cs="Calibri"/>
          <w:sz w:val="22"/>
          <w:szCs w:val="22"/>
        </w:rPr>
      </w:pPr>
      <w:r w:rsidRPr="004043E7">
        <w:rPr>
          <w:rFonts w:ascii="Calibri" w:hAnsi="Calibri" w:cs="Calibri"/>
          <w:sz w:val="22"/>
          <w:szCs w:val="22"/>
        </w:rPr>
        <w:t xml:space="preserve">Le personnel du partenaire chargé de la mise en œuvre du projet est cependant exclu du décompte à moins que le projet ne comporte un volet de renforcement institutionnel ou un projet d’échange de personnel/volontaires. </w:t>
      </w:r>
    </w:p>
    <w:p w:rsidR="00C1688F" w:rsidRPr="004043E7" w:rsidRDefault="00C1688F" w:rsidP="004043E7">
      <w:pPr>
        <w:pStyle w:val="Paragraphedeliste"/>
        <w:numPr>
          <w:ilvl w:val="0"/>
          <w:numId w:val="2"/>
        </w:numPr>
        <w:jc w:val="both"/>
        <w:rPr>
          <w:rFonts w:ascii="Calibri" w:hAnsi="Calibri" w:cs="Calibri"/>
          <w:sz w:val="22"/>
          <w:szCs w:val="22"/>
        </w:rPr>
      </w:pPr>
      <w:r w:rsidRPr="004043E7">
        <w:rPr>
          <w:rFonts w:ascii="Calibri" w:hAnsi="Calibri" w:cs="Calibri"/>
          <w:sz w:val="22"/>
          <w:szCs w:val="22"/>
        </w:rPr>
        <w:t xml:space="preserve">Les bénéficiaires </w:t>
      </w:r>
      <w:proofErr w:type="spellStart"/>
      <w:r w:rsidRPr="004043E7">
        <w:rPr>
          <w:rFonts w:ascii="Calibri" w:hAnsi="Calibri" w:cs="Calibri"/>
          <w:sz w:val="22"/>
          <w:szCs w:val="22"/>
        </w:rPr>
        <w:t>direct</w:t>
      </w:r>
      <w:r w:rsidR="00643001">
        <w:rPr>
          <w:rFonts w:ascii="Calibri" w:hAnsi="Calibri" w:cs="Calibri"/>
          <w:sz w:val="22"/>
          <w:szCs w:val="22"/>
        </w:rPr>
        <w:t>·e·</w:t>
      </w:r>
      <w:r w:rsidRPr="004043E7">
        <w:rPr>
          <w:rFonts w:ascii="Calibri" w:hAnsi="Calibri" w:cs="Calibri"/>
          <w:sz w:val="22"/>
          <w:szCs w:val="22"/>
        </w:rPr>
        <w:t>s</w:t>
      </w:r>
      <w:proofErr w:type="spellEnd"/>
      <w:r w:rsidRPr="004043E7">
        <w:rPr>
          <w:rFonts w:ascii="Calibri" w:hAnsi="Calibri" w:cs="Calibri"/>
          <w:sz w:val="22"/>
          <w:szCs w:val="22"/>
        </w:rPr>
        <w:t xml:space="preserve"> sont généralement </w:t>
      </w:r>
      <w:r w:rsidRPr="004043E7">
        <w:rPr>
          <w:rFonts w:ascii="Calibri" w:hAnsi="Calibri" w:cs="Calibri"/>
          <w:sz w:val="22"/>
          <w:szCs w:val="22"/>
          <w:u w:val="single"/>
        </w:rPr>
        <w:t xml:space="preserve">les personnes directement concernées par les </w:t>
      </w:r>
      <w:r w:rsidRPr="004043E7">
        <w:rPr>
          <w:rFonts w:ascii="Calibri" w:hAnsi="Calibri" w:cs="Calibri"/>
          <w:i/>
          <w:iCs/>
          <w:sz w:val="22"/>
          <w:szCs w:val="22"/>
          <w:u w:val="single"/>
        </w:rPr>
        <w:t>outputs</w:t>
      </w:r>
      <w:r w:rsidRPr="004043E7">
        <w:rPr>
          <w:rFonts w:ascii="Calibri" w:hAnsi="Calibri" w:cs="Calibri"/>
          <w:sz w:val="22"/>
          <w:szCs w:val="22"/>
          <w:u w:val="single"/>
        </w:rPr>
        <w:t xml:space="preserve"> et les </w:t>
      </w:r>
      <w:proofErr w:type="spellStart"/>
      <w:r w:rsidRPr="004043E7">
        <w:rPr>
          <w:rFonts w:ascii="Calibri" w:hAnsi="Calibri" w:cs="Calibri"/>
          <w:i/>
          <w:iCs/>
          <w:sz w:val="22"/>
          <w:szCs w:val="22"/>
          <w:u w:val="single"/>
        </w:rPr>
        <w:t>outcomes</w:t>
      </w:r>
      <w:proofErr w:type="spellEnd"/>
      <w:r w:rsidRPr="004043E7">
        <w:rPr>
          <w:rFonts w:ascii="Calibri" w:hAnsi="Calibri" w:cs="Calibri"/>
          <w:sz w:val="22"/>
          <w:szCs w:val="22"/>
        </w:rPr>
        <w:t xml:space="preserve"> définis dans le cadre des résultats et des objectifs du projet. </w:t>
      </w:r>
    </w:p>
    <w:p w:rsidR="00C1688F" w:rsidRPr="00E06598" w:rsidRDefault="00C1688F" w:rsidP="00C1688F">
      <w:pPr>
        <w:spacing w:before="120"/>
        <w:jc w:val="both"/>
        <w:rPr>
          <w:rFonts w:ascii="Calibri" w:hAnsi="Calibri" w:cs="Calibri"/>
          <w:sz w:val="12"/>
          <w:szCs w:val="12"/>
        </w:rPr>
      </w:pPr>
    </w:p>
    <w:p w:rsidR="00C1688F" w:rsidRPr="00CB1017" w:rsidRDefault="00C1688F" w:rsidP="00C1688F">
      <w:pPr>
        <w:spacing w:before="120"/>
        <w:jc w:val="both"/>
        <w:rPr>
          <w:rFonts w:ascii="Calibri" w:eastAsia="MS Mincho" w:hAnsi="Calibri" w:cs="Tahoma"/>
          <w:caps/>
          <w:color w:val="008AD1"/>
          <w:kern w:val="36"/>
          <w:sz w:val="36"/>
          <w:szCs w:val="36"/>
          <w:lang w:eastAsia="fr-FR"/>
        </w:rPr>
      </w:pPr>
      <w:r w:rsidRPr="00CB1017">
        <w:rPr>
          <w:rFonts w:ascii="Calibri" w:eastAsia="MS Mincho" w:hAnsi="Calibri" w:cs="Tahoma"/>
          <w:caps/>
          <w:color w:val="008AD1"/>
          <w:kern w:val="36"/>
          <w:sz w:val="36"/>
          <w:szCs w:val="36"/>
          <w:lang w:eastAsia="fr-FR"/>
        </w:rPr>
        <w:t>bénéficiaires indirect·e·s</w:t>
      </w:r>
    </w:p>
    <w:p w:rsidR="004043E7" w:rsidRDefault="00C1688F" w:rsidP="004043E7">
      <w:pPr>
        <w:pStyle w:val="Paragraphedeliste"/>
        <w:numPr>
          <w:ilvl w:val="0"/>
          <w:numId w:val="3"/>
        </w:numPr>
        <w:spacing w:before="120"/>
        <w:jc w:val="both"/>
        <w:rPr>
          <w:rFonts w:ascii="Calibri" w:hAnsi="Calibri" w:cs="Calibri"/>
          <w:sz w:val="22"/>
          <w:szCs w:val="22"/>
        </w:rPr>
      </w:pPr>
      <w:r w:rsidRPr="004043E7">
        <w:rPr>
          <w:rFonts w:ascii="Calibri" w:hAnsi="Calibri" w:cs="Calibri"/>
          <w:sz w:val="22"/>
          <w:szCs w:val="22"/>
        </w:rPr>
        <w:t xml:space="preserve">Ce sont généralement toutes les personnes qui vivent dans la zone d'influence du projet et/ou qui </w:t>
      </w:r>
      <w:r w:rsidRPr="004043E7">
        <w:rPr>
          <w:rFonts w:ascii="Calibri" w:hAnsi="Calibri" w:cs="Calibri"/>
          <w:sz w:val="22"/>
          <w:szCs w:val="22"/>
          <w:u w:val="single"/>
        </w:rPr>
        <w:t>sont touchées par les effets du projet établis</w:t>
      </w:r>
      <w:r w:rsidRPr="004043E7">
        <w:rPr>
          <w:rFonts w:ascii="Calibri" w:hAnsi="Calibri" w:cs="Calibri"/>
          <w:sz w:val="22"/>
          <w:szCs w:val="22"/>
        </w:rPr>
        <w:t xml:space="preserve"> </w:t>
      </w:r>
      <w:r w:rsidRPr="004043E7">
        <w:rPr>
          <w:rFonts w:ascii="Calibri" w:hAnsi="Calibri" w:cs="Calibri"/>
          <w:sz w:val="22"/>
          <w:szCs w:val="22"/>
          <w:u w:val="single"/>
        </w:rPr>
        <w:t>au niveau de l’objectif général</w:t>
      </w:r>
      <w:r w:rsidRPr="004043E7">
        <w:rPr>
          <w:rFonts w:ascii="Calibri" w:hAnsi="Calibri" w:cs="Calibri"/>
          <w:sz w:val="22"/>
          <w:szCs w:val="22"/>
        </w:rPr>
        <w:t xml:space="preserve">. </w:t>
      </w:r>
    </w:p>
    <w:p w:rsidR="004043E7" w:rsidRDefault="00C1688F" w:rsidP="004043E7">
      <w:pPr>
        <w:pStyle w:val="Paragraphedeliste"/>
        <w:numPr>
          <w:ilvl w:val="0"/>
          <w:numId w:val="3"/>
        </w:numPr>
        <w:spacing w:before="120"/>
        <w:jc w:val="both"/>
        <w:rPr>
          <w:rFonts w:ascii="Calibri" w:hAnsi="Calibri" w:cs="Calibri"/>
          <w:sz w:val="22"/>
          <w:szCs w:val="22"/>
        </w:rPr>
      </w:pPr>
      <w:r w:rsidRPr="004043E7">
        <w:rPr>
          <w:rFonts w:ascii="Calibri" w:hAnsi="Calibri" w:cs="Calibri"/>
          <w:sz w:val="22"/>
          <w:szCs w:val="22"/>
        </w:rPr>
        <w:t>Ils</w:t>
      </w:r>
      <w:r w:rsidR="00690094">
        <w:rPr>
          <w:rFonts w:ascii="Calibri" w:hAnsi="Calibri" w:cs="Calibri"/>
          <w:sz w:val="22"/>
          <w:szCs w:val="22"/>
        </w:rPr>
        <w:t>·elles</w:t>
      </w:r>
      <w:bookmarkStart w:id="0" w:name="_GoBack"/>
      <w:bookmarkEnd w:id="0"/>
      <w:r w:rsidRPr="004043E7">
        <w:rPr>
          <w:rFonts w:ascii="Calibri" w:hAnsi="Calibri" w:cs="Calibri"/>
          <w:sz w:val="22"/>
          <w:szCs w:val="22"/>
        </w:rPr>
        <w:t xml:space="preserve"> </w:t>
      </w:r>
      <w:r w:rsidRPr="004043E7">
        <w:rPr>
          <w:rFonts w:ascii="Calibri" w:hAnsi="Calibri" w:cs="Calibri"/>
          <w:sz w:val="22"/>
          <w:szCs w:val="22"/>
          <w:u w:val="single"/>
        </w:rPr>
        <w:t>ne bénéficient cependant pas directement</w:t>
      </w:r>
      <w:r w:rsidRPr="004043E7">
        <w:rPr>
          <w:rFonts w:ascii="Calibri" w:hAnsi="Calibri" w:cs="Calibri"/>
          <w:sz w:val="22"/>
          <w:szCs w:val="22"/>
        </w:rPr>
        <w:t xml:space="preserve"> des activités du projet. </w:t>
      </w:r>
    </w:p>
    <w:p w:rsidR="00CB1017" w:rsidRDefault="00C1688F" w:rsidP="00E06598">
      <w:pPr>
        <w:pStyle w:val="Paragraphedeliste"/>
        <w:numPr>
          <w:ilvl w:val="0"/>
          <w:numId w:val="3"/>
        </w:numPr>
        <w:spacing w:before="120"/>
        <w:jc w:val="both"/>
        <w:rPr>
          <w:rFonts w:ascii="Calibri" w:hAnsi="Calibri" w:cs="Calibri"/>
          <w:sz w:val="22"/>
          <w:szCs w:val="22"/>
        </w:rPr>
      </w:pPr>
      <w:r w:rsidRPr="004043E7">
        <w:rPr>
          <w:rFonts w:ascii="Calibri" w:hAnsi="Calibri" w:cs="Calibri"/>
          <w:sz w:val="22"/>
          <w:szCs w:val="22"/>
        </w:rPr>
        <w:t xml:space="preserve">Il est souvent impossible de faire une estimation précise du nombre de bénéficiaires </w:t>
      </w:r>
      <w:proofErr w:type="spellStart"/>
      <w:r w:rsidRPr="004043E7">
        <w:rPr>
          <w:rFonts w:ascii="Calibri" w:hAnsi="Calibri" w:cs="Calibri"/>
          <w:sz w:val="22"/>
          <w:szCs w:val="22"/>
        </w:rPr>
        <w:t>indirect</w:t>
      </w:r>
      <w:r w:rsidR="00643001">
        <w:rPr>
          <w:rFonts w:ascii="Calibri" w:hAnsi="Calibri" w:cs="Calibri"/>
          <w:sz w:val="22"/>
          <w:szCs w:val="22"/>
        </w:rPr>
        <w:t>·e·</w:t>
      </w:r>
      <w:r w:rsidRPr="004043E7">
        <w:rPr>
          <w:rFonts w:ascii="Calibri" w:hAnsi="Calibri" w:cs="Calibri"/>
          <w:sz w:val="22"/>
          <w:szCs w:val="22"/>
        </w:rPr>
        <w:t>s</w:t>
      </w:r>
      <w:proofErr w:type="spellEnd"/>
      <w:r w:rsidRPr="004043E7">
        <w:rPr>
          <w:rFonts w:ascii="Calibri" w:hAnsi="Calibri" w:cs="Calibri"/>
          <w:sz w:val="22"/>
          <w:szCs w:val="22"/>
        </w:rPr>
        <w:t xml:space="preserve"> car la zone d'influence d'un projet n'a souvent pas de limite claire.</w:t>
      </w:r>
    </w:p>
    <w:p w:rsidR="00E06598" w:rsidRPr="00E06598" w:rsidRDefault="00E06598" w:rsidP="00E06598">
      <w:pPr>
        <w:pStyle w:val="Paragraphedeliste"/>
        <w:spacing w:before="120"/>
        <w:jc w:val="both"/>
        <w:rPr>
          <w:rFonts w:ascii="Calibri" w:hAnsi="Calibri" w:cs="Calibri"/>
          <w:sz w:val="10"/>
          <w:szCs w:val="10"/>
        </w:rPr>
      </w:pPr>
    </w:p>
    <w:tbl>
      <w:tblPr>
        <w:tblStyle w:val="Grilledutableau"/>
        <w:tblW w:w="0" w:type="auto"/>
        <w:tblLook w:val="04A0" w:firstRow="1" w:lastRow="0" w:firstColumn="1" w:lastColumn="0" w:noHBand="0" w:noVBand="1"/>
      </w:tblPr>
      <w:tblGrid>
        <w:gridCol w:w="9622"/>
      </w:tblGrid>
      <w:tr w:rsidR="00CB1017" w:rsidTr="00CB1017">
        <w:tc>
          <w:tcPr>
            <w:tcW w:w="9622" w:type="dxa"/>
            <w:tcBorders>
              <w:top w:val="nil"/>
              <w:left w:val="nil"/>
              <w:bottom w:val="nil"/>
              <w:right w:val="nil"/>
            </w:tcBorders>
            <w:shd w:val="clear" w:color="auto" w:fill="D9EFFF"/>
          </w:tcPr>
          <w:p w:rsidR="00CB1017" w:rsidRPr="00CB1017" w:rsidRDefault="00CB1017" w:rsidP="00CB1017">
            <w:pPr>
              <w:spacing w:before="120"/>
              <w:jc w:val="both"/>
              <w:rPr>
                <w:rFonts w:ascii="Calibri" w:eastAsia="Arial Unicode MS" w:hAnsi="Calibri"/>
                <w:b/>
                <w:kern w:val="1"/>
                <w:lang w:eastAsia="fr-FR"/>
              </w:rPr>
            </w:pPr>
            <w:r w:rsidRPr="004043E7">
              <w:rPr>
                <w:rFonts w:ascii="Calibri" w:eastAsia="Arial Unicode MS" w:hAnsi="Calibri"/>
                <w:b/>
                <w:kern w:val="1"/>
                <w:lang w:eastAsia="fr-FR"/>
              </w:rPr>
              <w:t>Exemples :</w:t>
            </w:r>
          </w:p>
          <w:p w:rsidR="00CB1017" w:rsidRPr="00C1688F" w:rsidRDefault="00CB1017" w:rsidP="00CB1017">
            <w:pPr>
              <w:pStyle w:val="Paragraphedeliste"/>
              <w:numPr>
                <w:ilvl w:val="0"/>
                <w:numId w:val="1"/>
              </w:numPr>
              <w:jc w:val="both"/>
              <w:rPr>
                <w:rFonts w:ascii="Calibri" w:hAnsi="Calibri" w:cs="Calibri"/>
                <w:sz w:val="22"/>
                <w:szCs w:val="22"/>
              </w:rPr>
            </w:pPr>
            <w:r w:rsidRPr="00C1688F">
              <w:rPr>
                <w:rFonts w:ascii="Calibri" w:hAnsi="Calibri" w:cs="Calibri"/>
                <w:sz w:val="22"/>
                <w:szCs w:val="22"/>
              </w:rPr>
              <w:t>Dans un projet de formation d’</w:t>
            </w:r>
            <w:proofErr w:type="spellStart"/>
            <w:r w:rsidRPr="00C1688F">
              <w:rPr>
                <w:rFonts w:ascii="Calibri" w:hAnsi="Calibri" w:cs="Calibri"/>
                <w:sz w:val="22"/>
                <w:szCs w:val="22"/>
              </w:rPr>
              <w:t>enseignant·e·s</w:t>
            </w:r>
            <w:proofErr w:type="spellEnd"/>
            <w:r w:rsidRPr="00C1688F">
              <w:rPr>
                <w:rFonts w:ascii="Calibri" w:hAnsi="Calibri" w:cs="Calibri"/>
                <w:sz w:val="22"/>
                <w:szCs w:val="22"/>
              </w:rPr>
              <w:t xml:space="preserve"> pour améliorer la qualité de l’éducation apportée aux enfants, les bénéficiaires </w:t>
            </w:r>
            <w:proofErr w:type="spellStart"/>
            <w:r w:rsidRPr="00C1688F">
              <w:rPr>
                <w:rFonts w:ascii="Calibri" w:hAnsi="Calibri" w:cs="Calibri"/>
                <w:sz w:val="22"/>
                <w:szCs w:val="22"/>
              </w:rPr>
              <w:t>direct·e·s</w:t>
            </w:r>
            <w:proofErr w:type="spellEnd"/>
            <w:r w:rsidRPr="00C1688F">
              <w:rPr>
                <w:rFonts w:ascii="Calibri" w:hAnsi="Calibri" w:cs="Calibri"/>
                <w:sz w:val="22"/>
                <w:szCs w:val="22"/>
              </w:rPr>
              <w:t xml:space="preserve"> seront les </w:t>
            </w:r>
            <w:proofErr w:type="spellStart"/>
            <w:r w:rsidRPr="00C1688F">
              <w:rPr>
                <w:rFonts w:ascii="Calibri" w:hAnsi="Calibri" w:cs="Calibri"/>
                <w:sz w:val="22"/>
                <w:szCs w:val="22"/>
              </w:rPr>
              <w:t>enseignant·e·s</w:t>
            </w:r>
            <w:proofErr w:type="spellEnd"/>
            <w:r w:rsidRPr="00C1688F">
              <w:rPr>
                <w:rFonts w:ascii="Calibri" w:hAnsi="Calibri" w:cs="Calibri"/>
                <w:sz w:val="22"/>
                <w:szCs w:val="22"/>
              </w:rPr>
              <w:t xml:space="preserve"> (</w:t>
            </w:r>
            <w:proofErr w:type="spellStart"/>
            <w:r w:rsidRPr="00C1688F">
              <w:rPr>
                <w:rFonts w:ascii="Calibri" w:hAnsi="Calibri" w:cs="Calibri"/>
                <w:sz w:val="22"/>
                <w:szCs w:val="22"/>
              </w:rPr>
              <w:t>concerné·e·s</w:t>
            </w:r>
            <w:proofErr w:type="spellEnd"/>
            <w:r w:rsidRPr="00C1688F">
              <w:rPr>
                <w:rFonts w:ascii="Calibri" w:hAnsi="Calibri" w:cs="Calibri"/>
                <w:sz w:val="22"/>
                <w:szCs w:val="22"/>
              </w:rPr>
              <w:t xml:space="preserve"> directement par les objectifs spécifiques et les résultats du projet), et les bénéficiaires </w:t>
            </w:r>
            <w:proofErr w:type="spellStart"/>
            <w:r w:rsidRPr="00C1688F">
              <w:rPr>
                <w:rFonts w:ascii="Calibri" w:hAnsi="Calibri" w:cs="Calibri"/>
                <w:sz w:val="22"/>
                <w:szCs w:val="22"/>
              </w:rPr>
              <w:t>indirect·e·s</w:t>
            </w:r>
            <w:proofErr w:type="spellEnd"/>
            <w:r w:rsidRPr="00C1688F">
              <w:rPr>
                <w:rFonts w:ascii="Calibri" w:hAnsi="Calibri" w:cs="Calibri"/>
                <w:sz w:val="22"/>
                <w:szCs w:val="22"/>
              </w:rPr>
              <w:t xml:space="preserve"> seront les enfants de la zone d’influence qui pourront bénéficier du projet et qui seront concernés par l’objectif général du projet. </w:t>
            </w:r>
          </w:p>
          <w:p w:rsidR="00CB1017" w:rsidRPr="00C1688F" w:rsidRDefault="00CB1017" w:rsidP="00CB1017">
            <w:pPr>
              <w:pStyle w:val="Paragraphedeliste"/>
              <w:numPr>
                <w:ilvl w:val="0"/>
                <w:numId w:val="1"/>
              </w:numPr>
              <w:jc w:val="both"/>
              <w:rPr>
                <w:rFonts w:ascii="Calibri" w:hAnsi="Calibri" w:cs="Calibri"/>
                <w:sz w:val="22"/>
                <w:szCs w:val="22"/>
              </w:rPr>
            </w:pPr>
            <w:r w:rsidRPr="00C1688F">
              <w:rPr>
                <w:rFonts w:ascii="Calibri" w:hAnsi="Calibri" w:cs="Calibri"/>
                <w:sz w:val="22"/>
                <w:szCs w:val="22"/>
              </w:rPr>
              <w:t xml:space="preserve">Par contre dans un projet prévoyant notamment la construction d’une école, les bénéficiaires </w:t>
            </w:r>
            <w:proofErr w:type="spellStart"/>
            <w:r w:rsidRPr="00C1688F">
              <w:rPr>
                <w:rFonts w:ascii="Calibri" w:hAnsi="Calibri" w:cs="Calibri"/>
                <w:sz w:val="22"/>
                <w:szCs w:val="22"/>
              </w:rPr>
              <w:t>direct·e·s</w:t>
            </w:r>
            <w:proofErr w:type="spellEnd"/>
            <w:r w:rsidRPr="00C1688F">
              <w:rPr>
                <w:rFonts w:ascii="Calibri" w:hAnsi="Calibri" w:cs="Calibri"/>
                <w:sz w:val="22"/>
                <w:szCs w:val="22"/>
              </w:rPr>
              <w:t xml:space="preserve"> de cette construction seront les fournisseurs (artisans et producteurs locaux) et les ouvriers locaux qui ont contribué à la construction du bâtiment, les </w:t>
            </w:r>
            <w:proofErr w:type="spellStart"/>
            <w:r w:rsidRPr="00C1688F">
              <w:rPr>
                <w:rFonts w:ascii="Calibri" w:hAnsi="Calibri" w:cs="Calibri"/>
                <w:sz w:val="22"/>
                <w:szCs w:val="22"/>
              </w:rPr>
              <w:t>employé·e·s</w:t>
            </w:r>
            <w:proofErr w:type="spellEnd"/>
            <w:r w:rsidRPr="00C1688F">
              <w:rPr>
                <w:rFonts w:ascii="Calibri" w:hAnsi="Calibri" w:cs="Calibri"/>
                <w:sz w:val="22"/>
                <w:szCs w:val="22"/>
              </w:rPr>
              <w:t xml:space="preserve"> de l’école et les élèves de l’école pendant la durée du projet. Les bénéficiaires </w:t>
            </w:r>
            <w:proofErr w:type="spellStart"/>
            <w:r w:rsidRPr="00C1688F">
              <w:rPr>
                <w:rFonts w:ascii="Calibri" w:hAnsi="Calibri" w:cs="Calibri"/>
                <w:sz w:val="22"/>
                <w:szCs w:val="22"/>
              </w:rPr>
              <w:t>indirect·e·s</w:t>
            </w:r>
            <w:proofErr w:type="spellEnd"/>
            <w:r w:rsidRPr="00C1688F">
              <w:rPr>
                <w:rFonts w:ascii="Calibri" w:hAnsi="Calibri" w:cs="Calibri"/>
                <w:sz w:val="22"/>
                <w:szCs w:val="22"/>
              </w:rPr>
              <w:t xml:space="preserve"> de cette construction seront les </w:t>
            </w:r>
            <w:proofErr w:type="spellStart"/>
            <w:r w:rsidRPr="00C1688F">
              <w:rPr>
                <w:rFonts w:ascii="Calibri" w:hAnsi="Calibri" w:cs="Calibri"/>
                <w:sz w:val="22"/>
                <w:szCs w:val="22"/>
              </w:rPr>
              <w:t>habitant·e·s</w:t>
            </w:r>
            <w:proofErr w:type="spellEnd"/>
            <w:r w:rsidRPr="00C1688F">
              <w:rPr>
                <w:rFonts w:ascii="Calibri" w:hAnsi="Calibri" w:cs="Calibri"/>
                <w:sz w:val="22"/>
                <w:szCs w:val="22"/>
              </w:rPr>
              <w:t xml:space="preserve"> des zones environnantes dont les enfants pourront avoir accès à l’école et qui seront sans doute concernés par des effets socio-économiques visés dans l’objectif général du projet.</w:t>
            </w:r>
          </w:p>
          <w:p w:rsidR="00E06598" w:rsidRDefault="00CB1017" w:rsidP="00E06598">
            <w:pPr>
              <w:pStyle w:val="Paragraphedeliste"/>
              <w:numPr>
                <w:ilvl w:val="0"/>
                <w:numId w:val="1"/>
              </w:numPr>
              <w:jc w:val="both"/>
              <w:rPr>
                <w:rFonts w:ascii="Calibri" w:hAnsi="Calibri" w:cs="Calibri"/>
                <w:sz w:val="22"/>
                <w:szCs w:val="22"/>
              </w:rPr>
            </w:pPr>
            <w:r w:rsidRPr="00C1688F">
              <w:rPr>
                <w:rFonts w:ascii="Calibri" w:hAnsi="Calibri" w:cs="Calibri"/>
                <w:sz w:val="22"/>
                <w:szCs w:val="22"/>
              </w:rPr>
              <w:t xml:space="preserve">Dans un projet de plaidoyer, les bénéficiaires </w:t>
            </w:r>
            <w:proofErr w:type="spellStart"/>
            <w:r w:rsidRPr="00C1688F">
              <w:rPr>
                <w:rFonts w:ascii="Calibri" w:hAnsi="Calibri" w:cs="Calibri"/>
                <w:sz w:val="22"/>
                <w:szCs w:val="22"/>
              </w:rPr>
              <w:t>direct·e·s</w:t>
            </w:r>
            <w:proofErr w:type="spellEnd"/>
            <w:r w:rsidRPr="00C1688F">
              <w:rPr>
                <w:rFonts w:ascii="Calibri" w:hAnsi="Calibri" w:cs="Calibri"/>
                <w:sz w:val="22"/>
                <w:szCs w:val="22"/>
              </w:rPr>
              <w:t xml:space="preserve"> seront les personnes qui ont participé aux réunions ou ateliers. Les bénéficiaires </w:t>
            </w:r>
            <w:proofErr w:type="spellStart"/>
            <w:r w:rsidRPr="00C1688F">
              <w:rPr>
                <w:rFonts w:ascii="Calibri" w:hAnsi="Calibri" w:cs="Calibri"/>
                <w:sz w:val="22"/>
                <w:szCs w:val="22"/>
              </w:rPr>
              <w:t>indirect·e·s</w:t>
            </w:r>
            <w:proofErr w:type="spellEnd"/>
            <w:r w:rsidRPr="00C1688F">
              <w:rPr>
                <w:rFonts w:ascii="Calibri" w:hAnsi="Calibri" w:cs="Calibri"/>
                <w:sz w:val="22"/>
                <w:szCs w:val="22"/>
              </w:rPr>
              <w:t xml:space="preserve"> seront les personnes dont la vie a changé grâce au travail de plaidoyer et qui sont généralement concernées par l’objectif général du projet</w:t>
            </w:r>
            <w:r>
              <w:rPr>
                <w:rFonts w:ascii="Calibri" w:hAnsi="Calibri" w:cs="Calibri"/>
                <w:sz w:val="22"/>
                <w:szCs w:val="22"/>
              </w:rPr>
              <w:t>.</w:t>
            </w:r>
          </w:p>
          <w:p w:rsidR="00E06598" w:rsidRPr="00E06598" w:rsidRDefault="00E06598" w:rsidP="00E06598">
            <w:pPr>
              <w:ind w:left="360"/>
              <w:jc w:val="both"/>
              <w:rPr>
                <w:rFonts w:ascii="Calibri" w:hAnsi="Calibri" w:cs="Calibri"/>
                <w:sz w:val="6"/>
                <w:szCs w:val="6"/>
              </w:rPr>
            </w:pPr>
          </w:p>
        </w:tc>
      </w:tr>
    </w:tbl>
    <w:p w:rsidR="00C1688F" w:rsidRPr="00290C4A" w:rsidRDefault="00C1688F" w:rsidP="00E06598">
      <w:pPr>
        <w:jc w:val="both"/>
        <w:rPr>
          <w:rFonts w:ascii="Calibri" w:hAnsi="Calibri" w:cs="Calibri"/>
          <w:sz w:val="22"/>
          <w:szCs w:val="22"/>
        </w:rPr>
      </w:pPr>
    </w:p>
    <w:sectPr w:rsidR="00C1688F" w:rsidRPr="00290C4A" w:rsidSect="00E06598">
      <w:pgSz w:w="11900" w:h="16840"/>
      <w:pgMar w:top="851" w:right="1134" w:bottom="81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60B8"/>
    <w:multiLevelType w:val="hybridMultilevel"/>
    <w:tmpl w:val="82046CD6"/>
    <w:lvl w:ilvl="0" w:tplc="90E6630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C4FF2"/>
    <w:multiLevelType w:val="hybridMultilevel"/>
    <w:tmpl w:val="6E761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20375C"/>
    <w:multiLevelType w:val="hybridMultilevel"/>
    <w:tmpl w:val="5A86318E"/>
    <w:lvl w:ilvl="0" w:tplc="90E6630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8F"/>
    <w:rsid w:val="0029016A"/>
    <w:rsid w:val="00290C4A"/>
    <w:rsid w:val="004043E7"/>
    <w:rsid w:val="00643001"/>
    <w:rsid w:val="00690094"/>
    <w:rsid w:val="00854D10"/>
    <w:rsid w:val="008762C6"/>
    <w:rsid w:val="00A15EF3"/>
    <w:rsid w:val="00C1688F"/>
    <w:rsid w:val="00CB1017"/>
    <w:rsid w:val="00D4710F"/>
    <w:rsid w:val="00E06598"/>
    <w:rsid w:val="00E40C6E"/>
    <w:rsid w:val="00F736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9345DE7"/>
  <w15:chartTrackingRefBased/>
  <w15:docId w15:val="{E9EFF98C-389F-244E-98D3-E86F46F7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8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88F"/>
    <w:pPr>
      <w:ind w:left="720"/>
      <w:contextualSpacing/>
    </w:pPr>
  </w:style>
  <w:style w:type="table" w:styleId="Grilledutableau">
    <w:name w:val="Table Grid"/>
    <w:basedOn w:val="TableauNormal"/>
    <w:uiPriority w:val="39"/>
    <w:rsid w:val="00CB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437</Words>
  <Characters>2408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Anderson</dc:creator>
  <cp:keywords/>
  <dc:description/>
  <cp:lastModifiedBy>Emilie Anderson</cp:lastModifiedBy>
  <cp:revision>5</cp:revision>
  <dcterms:created xsi:type="dcterms:W3CDTF">2022-11-17T14:29:00Z</dcterms:created>
  <dcterms:modified xsi:type="dcterms:W3CDTF">2022-11-21T13:37:00Z</dcterms:modified>
</cp:coreProperties>
</file>