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CFE2" w14:textId="0B82CE5B" w:rsidR="003C69A0" w:rsidRDefault="0053490F">
      <w:pPr>
        <w:jc w:val="center"/>
      </w:pPr>
      <w:r>
        <w:rPr>
          <w:noProof/>
        </w:rPr>
        <w:drawing>
          <wp:inline distT="0" distB="0" distL="0" distR="0" wp14:anchorId="04BB058B" wp14:editId="199F3361">
            <wp:extent cx="4860290" cy="4083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0FD4C" w14:textId="77777777" w:rsidR="003C69A0" w:rsidRDefault="00404082">
      <w:pPr>
        <w:pBdr>
          <w:top w:val="nil"/>
          <w:left w:val="nil"/>
          <w:bottom w:val="nil"/>
          <w:right w:val="nil"/>
          <w:between w:val="nil"/>
        </w:pBdr>
        <w:spacing w:before="960"/>
        <w:jc w:val="left"/>
        <w:rPr>
          <w:rFonts w:eastAsia="Calibri"/>
          <w:b/>
          <w:color w:val="000000"/>
          <w:sz w:val="24"/>
        </w:rPr>
      </w:pPr>
      <w:r>
        <w:rPr>
          <w:b/>
          <w:sz w:val="24"/>
        </w:rPr>
        <w:t>Anexo do questionário do projeto de desenvolvimento</w:t>
      </w:r>
    </w:p>
    <w:p w14:paraId="3902318A" w14:textId="77777777" w:rsidR="003C69A0" w:rsidRDefault="00404082">
      <w:pPr>
        <w:pStyle w:val="Titre"/>
      </w:pPr>
      <w:r>
        <w:t>Tabela de análise de riscos</w:t>
      </w:r>
    </w:p>
    <w:p w14:paraId="24334850" w14:textId="77777777" w:rsidR="003C69A0" w:rsidRDefault="00404082">
      <w:pPr>
        <w:spacing w:after="240"/>
      </w:pPr>
      <w:r>
        <w:t>Este documento deve acompanhar qualquer pedido de financiamento de projetos de cooperação para desenvolvimento apresentado à FGC. Seu objetivo é incentivar as OM e seus parceiros a refletir sobre situações que possam colocar seus projetos em risco, a fim de planejar os instrumentos a serem colocados em prática para minimizar a ocorrência potencial desses riscos ou seu impacto sobre esses projetos.</w:t>
      </w:r>
    </w:p>
    <w:tbl>
      <w:tblPr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00" w:firstRow="0" w:lastRow="0" w:firstColumn="0" w:lastColumn="0" w:noHBand="0" w:noVBand="1"/>
      </w:tblPr>
      <w:tblGrid>
        <w:gridCol w:w="9053"/>
      </w:tblGrid>
      <w:tr w:rsidR="003C69A0" w14:paraId="1E2931DC" w14:textId="77777777" w:rsidTr="00271A15"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  <w:shd w:val="clear" w:color="auto" w:fill="D9EFFF"/>
          </w:tcPr>
          <w:p w14:paraId="5E69DBFC" w14:textId="0D10F09F" w:rsidR="003C69A0" w:rsidRPr="00271A15" w:rsidRDefault="00404082" w:rsidP="001B2FC5">
            <w:bookmarkStart w:id="0" w:name="_heading=h.gjdgxs" w:colFirst="0" w:colLast="0"/>
            <w:bookmarkEnd w:id="0"/>
            <w:r w:rsidRPr="00271A15">
              <w:rPr>
                <w:b/>
              </w:rPr>
              <w:t>Nota :</w:t>
            </w:r>
            <w:r w:rsidRPr="00271A15">
              <w:t xml:space="preserve"> Para completar esta tabela</w:t>
            </w:r>
            <w:r w:rsidRPr="00271A15">
              <w:rPr>
                <w:vertAlign w:val="superscript"/>
              </w:rPr>
              <w:footnoteReference w:id="1"/>
            </w:r>
            <w:r w:rsidRPr="00271A15">
              <w:t xml:space="preserve">, a FGC recomenda o uso das diversas ferramentas existentes: a check-list de análise de riscos elaborada pela Isango e pela Fedevaco (a ser baixada pelo site da FGC em </w:t>
            </w:r>
            <w:hyperlink r:id="rId9">
              <w:r w:rsidRPr="00271A15">
                <w:rPr>
                  <w:color w:val="1155CC"/>
                  <w:u w:val="single"/>
                </w:rPr>
                <w:t>francês</w:t>
              </w:r>
            </w:hyperlink>
            <w:r w:rsidRPr="00271A15">
              <w:t xml:space="preserve"> ou </w:t>
            </w:r>
            <w:hyperlink r:id="rId10">
              <w:r w:rsidRPr="00271A15">
                <w:rPr>
                  <w:color w:val="1155CC"/>
                  <w:u w:val="single"/>
                </w:rPr>
                <w:t>inglês</w:t>
              </w:r>
            </w:hyperlink>
            <w:r w:rsidRPr="00271A15">
              <w:t xml:space="preserve">) e, para os projetos implementados em situações de conflito e fragilidade, os diagramas apresentados  na </w:t>
            </w:r>
            <w:r w:rsidRPr="00271A15">
              <w:rPr>
                <w:i/>
              </w:rPr>
              <w:t xml:space="preserve">Estratégia de Construção da Paz e Fortalecimento do Estado da DDC para seu engajamento em situações de conflito e fragilidade </w:t>
            </w:r>
            <w:r w:rsidRPr="00271A15">
              <w:t>(DDC, 2015, p. 22)(</w:t>
            </w:r>
            <w:hyperlink r:id="rId11">
              <w:r w:rsidRPr="00271A15">
                <w:rPr>
                  <w:color w:val="1155CC"/>
                  <w:u w:val="single"/>
                </w:rPr>
                <w:t>a ser baixado no site da FGC</w:t>
              </w:r>
            </w:hyperlink>
            <w:r w:rsidRPr="00271A15">
              <w:t xml:space="preserve">). </w:t>
            </w:r>
          </w:p>
        </w:tc>
      </w:tr>
    </w:tbl>
    <w:p w14:paraId="2D6A7A33" w14:textId="77777777" w:rsidR="003C69A0" w:rsidRDefault="00404082">
      <w:pPr>
        <w:pStyle w:val="Titre1"/>
        <w:numPr>
          <w:ilvl w:val="0"/>
          <w:numId w:val="2"/>
        </w:numPr>
        <w:rPr>
          <w:b/>
        </w:rPr>
      </w:pPr>
      <w:r>
        <w:br w:type="page"/>
      </w:r>
      <w:r>
        <w:rPr>
          <w:b/>
        </w:rPr>
        <w:lastRenderedPageBreak/>
        <w:t>TABELA DE ANÁLISE DE RISCOS</w:t>
      </w:r>
    </w:p>
    <w:tbl>
      <w:tblPr>
        <w:tblW w:w="9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00" w:firstRow="0" w:lastRow="0" w:firstColumn="0" w:lastColumn="0" w:noHBand="0" w:noVBand="1"/>
      </w:tblPr>
      <w:tblGrid>
        <w:gridCol w:w="9003"/>
      </w:tblGrid>
      <w:tr w:rsidR="003C69A0" w14:paraId="7985D4D3" w14:textId="77777777" w:rsidTr="00271A15">
        <w:tc>
          <w:tcPr>
            <w:tcW w:w="9003" w:type="dxa"/>
            <w:tcBorders>
              <w:top w:val="single" w:sz="24" w:space="0" w:color="BFBFBF"/>
              <w:left w:val="single" w:sz="24" w:space="0" w:color="BFBFBF"/>
              <w:bottom w:val="single" w:sz="24" w:space="0" w:color="BFBFBF"/>
              <w:right w:val="single" w:sz="24" w:space="0" w:color="BFBFBF"/>
            </w:tcBorders>
            <w:shd w:val="clear" w:color="auto" w:fill="auto"/>
          </w:tcPr>
          <w:p w14:paraId="68DEAF9F" w14:textId="6EF62941" w:rsidR="003C69A0" w:rsidRPr="00271A15" w:rsidRDefault="00404082" w:rsidP="00271A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mbria" w:eastAsia="Calibri" w:hAnsi="Cambria"/>
                <w:b/>
                <w:color w:val="000000"/>
                <w:sz w:val="24"/>
              </w:rPr>
            </w:pPr>
            <w:bookmarkStart w:id="1" w:name="_heading=h.30j0zll" w:colFirst="0" w:colLast="0"/>
            <w:bookmarkEnd w:id="1"/>
            <w:r w:rsidRPr="00271A15">
              <w:rPr>
                <w:rFonts w:eastAsia="Calibri"/>
                <w:b/>
                <w:color w:val="000000"/>
                <w:sz w:val="24"/>
              </w:rPr>
              <w:t xml:space="preserve">OM: </w:t>
            </w:r>
            <w:sdt>
              <w:sdtPr>
                <w:rPr>
                  <w:rStyle w:val="CouleurReponse"/>
                  <w:lang w:val="es-ES" w:eastAsia="fr-FR"/>
                </w:rPr>
                <w:id w:val="113104000"/>
                <w:placeholder>
                  <w:docPart w:val="E4EDE46732F247DF82B86146CD6B61A2"/>
                </w:placeholder>
                <w:showingPlcHdr/>
                <w:text w:multiLine="1"/>
              </w:sdtPr>
              <w:sdtEndPr>
                <w:rPr>
                  <w:rStyle w:val="Policepardfaut"/>
                  <w:rFonts w:cs="Times New Roman"/>
                  <w:color w:val="auto"/>
                </w:rPr>
              </w:sdtEndPr>
              <w:sdtContent>
                <w:r w:rsidR="0053490F">
                  <w:rPr>
                    <w:rFonts w:cs="Times New Roman"/>
                    <w:bCs/>
                    <w:color w:val="808080"/>
                    <w:lang w:val="es-ES" w:eastAsia="fr-FR"/>
                  </w:rPr>
                  <w:t>Clique aquí para inserir texto</w:t>
                </w:r>
              </w:sdtContent>
            </w:sdt>
          </w:p>
          <w:p w14:paraId="42045056" w14:textId="5CBF3170" w:rsidR="003C69A0" w:rsidRPr="00271A15" w:rsidRDefault="00404082" w:rsidP="00271A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left"/>
              <w:rPr>
                <w:rFonts w:ascii="Cambria" w:eastAsia="Calibri" w:hAnsi="Cambria"/>
                <w:b/>
                <w:color w:val="000000"/>
                <w:sz w:val="24"/>
              </w:rPr>
            </w:pPr>
            <w:bookmarkStart w:id="2" w:name="_heading=h.1fob9te" w:colFirst="0" w:colLast="0"/>
            <w:bookmarkEnd w:id="2"/>
            <w:r w:rsidRPr="00271A15">
              <w:rPr>
                <w:rFonts w:eastAsia="Calibri"/>
                <w:b/>
                <w:sz w:val="24"/>
              </w:rPr>
              <w:t>Título</w:t>
            </w:r>
            <w:r w:rsidRPr="00271A15">
              <w:rPr>
                <w:rFonts w:eastAsia="Calibri"/>
                <w:b/>
                <w:color w:val="000000"/>
                <w:sz w:val="24"/>
              </w:rPr>
              <w:t xml:space="preserve"> d</w:t>
            </w:r>
            <w:r w:rsidRPr="00271A15">
              <w:rPr>
                <w:rFonts w:eastAsia="Calibri"/>
                <w:b/>
                <w:sz w:val="24"/>
              </w:rPr>
              <w:t>o</w:t>
            </w:r>
            <w:r w:rsidRPr="00271A15">
              <w:rPr>
                <w:rFonts w:eastAsia="Calibri"/>
                <w:b/>
                <w:color w:val="000000"/>
                <w:sz w:val="24"/>
              </w:rPr>
              <w:t xml:space="preserve"> projeto:</w:t>
            </w:r>
            <w:r w:rsidR="00790FFB">
              <w:rPr>
                <w:rFonts w:eastAsia="Calibri"/>
                <w:b/>
                <w:color w:val="000000"/>
                <w:sz w:val="24"/>
              </w:rPr>
              <w:t xml:space="preserve"> </w:t>
            </w:r>
            <w:sdt>
              <w:sdtPr>
                <w:rPr>
                  <w:rStyle w:val="CouleurReponse"/>
                  <w:lang w:val="es-ES" w:eastAsia="fr-FR"/>
                </w:rPr>
                <w:id w:val="604387355"/>
                <w:placeholder>
                  <w:docPart w:val="2078B22122E142DB86EACDF1A930B827"/>
                </w:placeholder>
                <w:showingPlcHdr/>
                <w:text w:multiLine="1"/>
              </w:sdtPr>
              <w:sdtEndPr>
                <w:rPr>
                  <w:rStyle w:val="Policepardfaut"/>
                  <w:rFonts w:cs="Times New Roman"/>
                  <w:color w:val="auto"/>
                </w:rPr>
              </w:sdtEndPr>
              <w:sdtContent>
                <w:r w:rsidR="0053490F">
                  <w:rPr>
                    <w:rFonts w:cs="Times New Roman"/>
                    <w:bCs/>
                    <w:color w:val="808080"/>
                    <w:lang w:val="es-ES" w:eastAsia="fr-FR"/>
                  </w:rPr>
                  <w:t>Clique aquí para inserir texto</w:t>
                </w:r>
              </w:sdtContent>
            </w:sdt>
          </w:p>
          <w:p w14:paraId="3A8ACA76" w14:textId="189C6D05" w:rsidR="003C69A0" w:rsidRPr="00271A15" w:rsidRDefault="00404082" w:rsidP="00271A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left"/>
              <w:rPr>
                <w:rFonts w:ascii="Cambria" w:eastAsia="Calibri" w:hAnsi="Cambria"/>
                <w:b/>
                <w:color w:val="000000"/>
                <w:sz w:val="24"/>
              </w:rPr>
            </w:pPr>
            <w:r w:rsidRPr="00271A15">
              <w:rPr>
                <w:rFonts w:eastAsia="Calibri"/>
                <w:b/>
                <w:color w:val="000000"/>
                <w:sz w:val="24"/>
              </w:rPr>
              <w:t>Pa</w:t>
            </w:r>
            <w:r w:rsidRPr="00271A15">
              <w:rPr>
                <w:rFonts w:eastAsia="Calibri"/>
                <w:b/>
                <w:sz w:val="24"/>
              </w:rPr>
              <w:t>ís de implementação</w:t>
            </w:r>
            <w:r w:rsidRPr="00271A15">
              <w:rPr>
                <w:rFonts w:eastAsia="Calibri"/>
                <w:b/>
                <w:color w:val="000000"/>
                <w:sz w:val="24"/>
              </w:rPr>
              <w:t xml:space="preserve">: </w:t>
            </w:r>
            <w:sdt>
              <w:sdtPr>
                <w:rPr>
                  <w:rStyle w:val="CouleurReponse"/>
                  <w:lang w:val="es-ES" w:eastAsia="fr-FR"/>
                </w:rPr>
                <w:id w:val="31007135"/>
                <w:placeholder>
                  <w:docPart w:val="FEB6C7C7BAC84997AAB4DEAD749685A1"/>
                </w:placeholder>
                <w:showingPlcHdr/>
                <w:text w:multiLine="1"/>
              </w:sdtPr>
              <w:sdtEndPr>
                <w:rPr>
                  <w:rStyle w:val="Policepardfaut"/>
                  <w:rFonts w:cs="Times New Roman"/>
                  <w:color w:val="auto"/>
                </w:rPr>
              </w:sdtEndPr>
              <w:sdtContent>
                <w:r w:rsidR="0053490F">
                  <w:rPr>
                    <w:rFonts w:cs="Times New Roman"/>
                    <w:bCs/>
                    <w:color w:val="808080"/>
                    <w:lang w:val="es-ES" w:eastAsia="fr-FR"/>
                  </w:rPr>
                  <w:t>Clique aquí para inserir texto</w:t>
                </w:r>
              </w:sdtContent>
            </w:sdt>
          </w:p>
        </w:tc>
      </w:tr>
    </w:tbl>
    <w:p w14:paraId="1E429931" w14:textId="77777777" w:rsidR="003C69A0" w:rsidRDefault="003C69A0">
      <w:pPr>
        <w:spacing w:before="120"/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00" w:firstRow="0" w:lastRow="0" w:firstColumn="0" w:lastColumn="0" w:noHBand="0" w:noVBand="1"/>
      </w:tblPr>
      <w:tblGrid>
        <w:gridCol w:w="3799"/>
        <w:gridCol w:w="1474"/>
        <w:gridCol w:w="3799"/>
      </w:tblGrid>
      <w:tr w:rsidR="001B2FC5" w14:paraId="0AC664D8" w14:textId="77777777" w:rsidTr="00271A15">
        <w:tc>
          <w:tcPr>
            <w:tcW w:w="3799" w:type="dxa"/>
            <w:shd w:val="clear" w:color="auto" w:fill="008AD1"/>
            <w:vAlign w:val="center"/>
          </w:tcPr>
          <w:p w14:paraId="7BFBAE0F" w14:textId="77777777" w:rsidR="003C69A0" w:rsidRPr="00404082" w:rsidRDefault="00404082" w:rsidP="00790FFB">
            <w:pPr>
              <w:jc w:val="center"/>
              <w:rPr>
                <w:b/>
                <w:bCs/>
                <w:color w:val="FFFFFF"/>
              </w:rPr>
            </w:pPr>
            <w:r w:rsidRPr="00404082">
              <w:rPr>
                <w:b/>
                <w:bCs/>
                <w:color w:val="FFFFFF"/>
              </w:rPr>
              <w:t>DESCRIÇÃO DO RISCO</w:t>
            </w:r>
          </w:p>
        </w:tc>
        <w:tc>
          <w:tcPr>
            <w:tcW w:w="1474" w:type="dxa"/>
            <w:shd w:val="clear" w:color="auto" w:fill="008A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1517DAC" w14:textId="77777777" w:rsidR="003C69A0" w:rsidRPr="00404082" w:rsidRDefault="00404082" w:rsidP="00790FFB">
            <w:pPr>
              <w:jc w:val="center"/>
              <w:rPr>
                <w:b/>
                <w:bCs/>
                <w:color w:val="FFFFFF"/>
              </w:rPr>
            </w:pPr>
            <w:r w:rsidRPr="00404082">
              <w:rPr>
                <w:b/>
                <w:bCs/>
                <w:color w:val="FFFFFF"/>
              </w:rPr>
              <w:t>TAXA DE PROBABILIDADE* (1 à 3)</w:t>
            </w:r>
          </w:p>
        </w:tc>
        <w:tc>
          <w:tcPr>
            <w:tcW w:w="3799" w:type="dxa"/>
            <w:shd w:val="clear" w:color="auto" w:fill="008AD1"/>
            <w:vAlign w:val="center"/>
          </w:tcPr>
          <w:p w14:paraId="2E4EEBA7" w14:textId="77777777" w:rsidR="003C69A0" w:rsidRPr="00404082" w:rsidRDefault="00404082" w:rsidP="00790FFB">
            <w:pPr>
              <w:jc w:val="center"/>
              <w:rPr>
                <w:b/>
                <w:bCs/>
                <w:color w:val="FFFFFF"/>
              </w:rPr>
            </w:pPr>
            <w:r w:rsidRPr="00404082">
              <w:rPr>
                <w:b/>
                <w:bCs/>
                <w:color w:val="FFFFFF"/>
              </w:rPr>
              <w:t>MEDIDAS DE MITIGAÇÃO</w:t>
            </w:r>
          </w:p>
          <w:p w14:paraId="24B33A0A" w14:textId="77777777" w:rsidR="003C69A0" w:rsidRPr="00404082" w:rsidRDefault="00404082" w:rsidP="00790FFB">
            <w:pPr>
              <w:jc w:val="center"/>
              <w:rPr>
                <w:i/>
                <w:color w:val="FFFFFF"/>
              </w:rPr>
            </w:pPr>
            <w:r w:rsidRPr="00404082">
              <w:rPr>
                <w:i/>
                <w:color w:val="FFFFFF"/>
              </w:rPr>
              <w:t>(Especificar se se trata de medidas de prevenção de riscos ou de medidas de gestão, se o risco ocorrer.)</w:t>
            </w:r>
          </w:p>
        </w:tc>
      </w:tr>
      <w:tr w:rsidR="003C69A0" w14:paraId="35E6A88E" w14:textId="77777777" w:rsidTr="00271A15">
        <w:tc>
          <w:tcPr>
            <w:tcW w:w="9072" w:type="dxa"/>
            <w:gridSpan w:val="3"/>
            <w:shd w:val="clear" w:color="auto" w:fill="D9EFFF"/>
            <w:vAlign w:val="center"/>
          </w:tcPr>
          <w:p w14:paraId="78176E12" w14:textId="77777777" w:rsidR="003C69A0" w:rsidRPr="0053490F" w:rsidRDefault="00404082" w:rsidP="00790FFB">
            <w:pPr>
              <w:jc w:val="center"/>
              <w:rPr>
                <w:b/>
                <w:bCs/>
              </w:rPr>
            </w:pPr>
            <w:r w:rsidRPr="0053490F">
              <w:rPr>
                <w:b/>
                <w:bCs/>
              </w:rPr>
              <w:t>Riscos do contexto</w:t>
            </w:r>
          </w:p>
        </w:tc>
      </w:tr>
      <w:tr w:rsidR="003C69A0" w14:paraId="6AAEA183" w14:textId="77777777" w:rsidTr="00271A15">
        <w:tc>
          <w:tcPr>
            <w:tcW w:w="3799" w:type="dxa"/>
            <w:shd w:val="clear" w:color="auto" w:fill="auto"/>
            <w:vAlign w:val="center"/>
          </w:tcPr>
          <w:p w14:paraId="6CDD2321" w14:textId="77777777" w:rsidR="003C69A0" w:rsidRPr="00271A15" w:rsidRDefault="003C69A0" w:rsidP="00790FFB">
            <w:pPr>
              <w:pStyle w:val="Reponse"/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A999721" w14:textId="77777777" w:rsidR="003C69A0" w:rsidRPr="00271A15" w:rsidRDefault="003C69A0" w:rsidP="00790FFB">
            <w:pPr>
              <w:pStyle w:val="Reponse"/>
              <w:jc w:val="center"/>
            </w:pPr>
          </w:p>
        </w:tc>
        <w:tc>
          <w:tcPr>
            <w:tcW w:w="3799" w:type="dxa"/>
            <w:shd w:val="clear" w:color="auto" w:fill="auto"/>
            <w:vAlign w:val="center"/>
          </w:tcPr>
          <w:p w14:paraId="7147CDCA" w14:textId="77777777" w:rsidR="003C69A0" w:rsidRPr="00271A15" w:rsidRDefault="003C69A0" w:rsidP="00790FFB">
            <w:pPr>
              <w:pStyle w:val="Reponse"/>
            </w:pPr>
          </w:p>
        </w:tc>
      </w:tr>
      <w:tr w:rsidR="003C69A0" w14:paraId="2CF22631" w14:textId="77777777" w:rsidTr="00271A15">
        <w:tc>
          <w:tcPr>
            <w:tcW w:w="3799" w:type="dxa"/>
            <w:shd w:val="clear" w:color="auto" w:fill="auto"/>
            <w:vAlign w:val="center"/>
          </w:tcPr>
          <w:p w14:paraId="4877046B" w14:textId="77777777" w:rsidR="003C69A0" w:rsidRPr="00271A15" w:rsidRDefault="003C69A0" w:rsidP="00790FFB">
            <w:pPr>
              <w:pStyle w:val="Reponse"/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8F150F1" w14:textId="77777777" w:rsidR="003C69A0" w:rsidRPr="00271A15" w:rsidRDefault="003C69A0" w:rsidP="00790FFB">
            <w:pPr>
              <w:pStyle w:val="Reponse"/>
              <w:jc w:val="center"/>
            </w:pPr>
          </w:p>
        </w:tc>
        <w:tc>
          <w:tcPr>
            <w:tcW w:w="3799" w:type="dxa"/>
            <w:shd w:val="clear" w:color="auto" w:fill="auto"/>
            <w:vAlign w:val="center"/>
          </w:tcPr>
          <w:p w14:paraId="7CBAFFBE" w14:textId="77777777" w:rsidR="003C69A0" w:rsidRPr="00271A15" w:rsidRDefault="003C69A0" w:rsidP="00790FFB">
            <w:pPr>
              <w:pStyle w:val="Reponse"/>
            </w:pPr>
          </w:p>
        </w:tc>
      </w:tr>
      <w:tr w:rsidR="003C69A0" w14:paraId="41289420" w14:textId="77777777" w:rsidTr="00271A15">
        <w:tc>
          <w:tcPr>
            <w:tcW w:w="3799" w:type="dxa"/>
            <w:shd w:val="clear" w:color="auto" w:fill="auto"/>
            <w:vAlign w:val="center"/>
          </w:tcPr>
          <w:p w14:paraId="60AFFD8A" w14:textId="77777777" w:rsidR="003C69A0" w:rsidRPr="00271A15" w:rsidRDefault="003C69A0" w:rsidP="00790FFB">
            <w:pPr>
              <w:pStyle w:val="Reponse"/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A9E8BDF" w14:textId="77777777" w:rsidR="003C69A0" w:rsidRPr="00271A15" w:rsidRDefault="003C69A0" w:rsidP="00790FFB">
            <w:pPr>
              <w:pStyle w:val="Reponse"/>
              <w:jc w:val="center"/>
            </w:pPr>
          </w:p>
        </w:tc>
        <w:tc>
          <w:tcPr>
            <w:tcW w:w="3799" w:type="dxa"/>
            <w:shd w:val="clear" w:color="auto" w:fill="auto"/>
            <w:vAlign w:val="center"/>
          </w:tcPr>
          <w:p w14:paraId="0F68C3B4" w14:textId="77777777" w:rsidR="003C69A0" w:rsidRPr="00271A15" w:rsidRDefault="003C69A0" w:rsidP="00790FFB">
            <w:pPr>
              <w:pStyle w:val="Reponse"/>
            </w:pPr>
          </w:p>
        </w:tc>
      </w:tr>
      <w:tr w:rsidR="003C69A0" w14:paraId="1A50BE74" w14:textId="77777777" w:rsidTr="00271A15">
        <w:tc>
          <w:tcPr>
            <w:tcW w:w="9072" w:type="dxa"/>
            <w:gridSpan w:val="3"/>
            <w:shd w:val="clear" w:color="auto" w:fill="D9EFFF"/>
          </w:tcPr>
          <w:p w14:paraId="4CC77142" w14:textId="77777777" w:rsidR="003C69A0" w:rsidRPr="00790FFB" w:rsidRDefault="00404082" w:rsidP="00790FFB">
            <w:pPr>
              <w:jc w:val="center"/>
              <w:rPr>
                <w:b/>
                <w:bCs/>
              </w:rPr>
            </w:pPr>
            <w:r w:rsidRPr="00790FFB">
              <w:rPr>
                <w:b/>
                <w:bCs/>
              </w:rPr>
              <w:t>Riscos operacionais</w:t>
            </w:r>
          </w:p>
        </w:tc>
      </w:tr>
      <w:tr w:rsidR="003C69A0" w14:paraId="32D92A85" w14:textId="77777777" w:rsidTr="00271A15">
        <w:tc>
          <w:tcPr>
            <w:tcW w:w="3799" w:type="dxa"/>
            <w:shd w:val="clear" w:color="auto" w:fill="auto"/>
          </w:tcPr>
          <w:p w14:paraId="26A73AF0" w14:textId="77777777" w:rsidR="003C69A0" w:rsidRPr="00271A15" w:rsidRDefault="003C69A0" w:rsidP="00790FFB">
            <w:pPr>
              <w:pStyle w:val="Reponse"/>
            </w:pPr>
          </w:p>
        </w:tc>
        <w:tc>
          <w:tcPr>
            <w:tcW w:w="1474" w:type="dxa"/>
            <w:shd w:val="clear" w:color="auto" w:fill="auto"/>
          </w:tcPr>
          <w:p w14:paraId="788CD802" w14:textId="77777777" w:rsidR="003C69A0" w:rsidRPr="00271A15" w:rsidRDefault="003C69A0" w:rsidP="00790FFB">
            <w:pPr>
              <w:pStyle w:val="Reponse"/>
              <w:jc w:val="center"/>
            </w:pPr>
          </w:p>
        </w:tc>
        <w:tc>
          <w:tcPr>
            <w:tcW w:w="3799" w:type="dxa"/>
            <w:shd w:val="clear" w:color="auto" w:fill="auto"/>
          </w:tcPr>
          <w:p w14:paraId="4E47C83A" w14:textId="77777777" w:rsidR="003C69A0" w:rsidRPr="00271A15" w:rsidRDefault="003C69A0" w:rsidP="00790FFB">
            <w:pPr>
              <w:pStyle w:val="Reponse"/>
            </w:pPr>
          </w:p>
        </w:tc>
      </w:tr>
      <w:tr w:rsidR="003C69A0" w14:paraId="4A646498" w14:textId="77777777" w:rsidTr="00271A15">
        <w:tc>
          <w:tcPr>
            <w:tcW w:w="3799" w:type="dxa"/>
            <w:shd w:val="clear" w:color="auto" w:fill="auto"/>
          </w:tcPr>
          <w:p w14:paraId="5040F4CD" w14:textId="77777777" w:rsidR="003C69A0" w:rsidRPr="00271A15" w:rsidRDefault="003C69A0" w:rsidP="00790FFB">
            <w:pPr>
              <w:pStyle w:val="Reponse"/>
            </w:pPr>
          </w:p>
        </w:tc>
        <w:tc>
          <w:tcPr>
            <w:tcW w:w="1474" w:type="dxa"/>
            <w:shd w:val="clear" w:color="auto" w:fill="auto"/>
          </w:tcPr>
          <w:p w14:paraId="66FC370F" w14:textId="77777777" w:rsidR="003C69A0" w:rsidRPr="00271A15" w:rsidRDefault="003C69A0" w:rsidP="00790FFB">
            <w:pPr>
              <w:pStyle w:val="Reponse"/>
              <w:jc w:val="center"/>
            </w:pPr>
          </w:p>
        </w:tc>
        <w:tc>
          <w:tcPr>
            <w:tcW w:w="3799" w:type="dxa"/>
            <w:shd w:val="clear" w:color="auto" w:fill="auto"/>
          </w:tcPr>
          <w:p w14:paraId="74D92B70" w14:textId="77777777" w:rsidR="003C69A0" w:rsidRPr="00271A15" w:rsidRDefault="003C69A0" w:rsidP="00790FFB">
            <w:pPr>
              <w:pStyle w:val="Reponse"/>
            </w:pPr>
          </w:p>
        </w:tc>
      </w:tr>
      <w:tr w:rsidR="003C69A0" w14:paraId="704127CE" w14:textId="77777777" w:rsidTr="00271A15">
        <w:tc>
          <w:tcPr>
            <w:tcW w:w="3799" w:type="dxa"/>
            <w:shd w:val="clear" w:color="auto" w:fill="auto"/>
          </w:tcPr>
          <w:p w14:paraId="0873ED45" w14:textId="77777777" w:rsidR="003C69A0" w:rsidRPr="00271A15" w:rsidRDefault="003C69A0" w:rsidP="00790FFB">
            <w:pPr>
              <w:pStyle w:val="Reponse"/>
            </w:pPr>
          </w:p>
        </w:tc>
        <w:tc>
          <w:tcPr>
            <w:tcW w:w="1474" w:type="dxa"/>
            <w:shd w:val="clear" w:color="auto" w:fill="auto"/>
          </w:tcPr>
          <w:p w14:paraId="62621F92" w14:textId="77777777" w:rsidR="003C69A0" w:rsidRPr="00271A15" w:rsidRDefault="003C69A0" w:rsidP="00790FFB">
            <w:pPr>
              <w:pStyle w:val="Reponse"/>
              <w:jc w:val="center"/>
            </w:pPr>
          </w:p>
        </w:tc>
        <w:tc>
          <w:tcPr>
            <w:tcW w:w="3799" w:type="dxa"/>
            <w:shd w:val="clear" w:color="auto" w:fill="auto"/>
          </w:tcPr>
          <w:p w14:paraId="69620405" w14:textId="77777777" w:rsidR="003C69A0" w:rsidRPr="00271A15" w:rsidRDefault="003C69A0" w:rsidP="00790FFB">
            <w:pPr>
              <w:pStyle w:val="Reponse"/>
            </w:pPr>
          </w:p>
        </w:tc>
      </w:tr>
      <w:tr w:rsidR="003C69A0" w14:paraId="4E53A9B2" w14:textId="77777777" w:rsidTr="00271A15">
        <w:tc>
          <w:tcPr>
            <w:tcW w:w="9072" w:type="dxa"/>
            <w:gridSpan w:val="3"/>
            <w:shd w:val="clear" w:color="auto" w:fill="D9EFFF"/>
          </w:tcPr>
          <w:p w14:paraId="0EA0EA92" w14:textId="77777777" w:rsidR="003C69A0" w:rsidRPr="00790FFB" w:rsidRDefault="00404082" w:rsidP="00790FFB">
            <w:pPr>
              <w:jc w:val="center"/>
              <w:rPr>
                <w:b/>
                <w:bCs/>
              </w:rPr>
            </w:pPr>
            <w:r w:rsidRPr="00790FFB">
              <w:rPr>
                <w:b/>
                <w:bCs/>
              </w:rPr>
              <w:t>Riscos institucionais</w:t>
            </w:r>
          </w:p>
        </w:tc>
      </w:tr>
      <w:tr w:rsidR="003C69A0" w14:paraId="477B8ACC" w14:textId="77777777" w:rsidTr="00271A15">
        <w:tc>
          <w:tcPr>
            <w:tcW w:w="3799" w:type="dxa"/>
            <w:shd w:val="clear" w:color="auto" w:fill="auto"/>
          </w:tcPr>
          <w:p w14:paraId="7AA1F684" w14:textId="77777777" w:rsidR="003C69A0" w:rsidRPr="00271A15" w:rsidRDefault="003C69A0" w:rsidP="00790FFB">
            <w:pPr>
              <w:pStyle w:val="Reponse"/>
            </w:pPr>
          </w:p>
        </w:tc>
        <w:tc>
          <w:tcPr>
            <w:tcW w:w="1474" w:type="dxa"/>
            <w:shd w:val="clear" w:color="auto" w:fill="auto"/>
          </w:tcPr>
          <w:p w14:paraId="327B1286" w14:textId="77777777" w:rsidR="003C69A0" w:rsidRPr="00271A15" w:rsidRDefault="003C69A0" w:rsidP="00790FFB">
            <w:pPr>
              <w:pStyle w:val="Reponse"/>
              <w:jc w:val="center"/>
            </w:pPr>
          </w:p>
        </w:tc>
        <w:tc>
          <w:tcPr>
            <w:tcW w:w="3799" w:type="dxa"/>
            <w:shd w:val="clear" w:color="auto" w:fill="auto"/>
          </w:tcPr>
          <w:p w14:paraId="3682802A" w14:textId="77777777" w:rsidR="003C69A0" w:rsidRPr="00271A15" w:rsidRDefault="003C69A0" w:rsidP="00790FFB">
            <w:pPr>
              <w:pStyle w:val="Reponse"/>
            </w:pPr>
          </w:p>
        </w:tc>
      </w:tr>
      <w:tr w:rsidR="003C69A0" w14:paraId="2CCBDC98" w14:textId="77777777" w:rsidTr="00271A15">
        <w:tc>
          <w:tcPr>
            <w:tcW w:w="3799" w:type="dxa"/>
            <w:shd w:val="clear" w:color="auto" w:fill="auto"/>
          </w:tcPr>
          <w:p w14:paraId="69888F25" w14:textId="77777777" w:rsidR="003C69A0" w:rsidRPr="00271A15" w:rsidRDefault="003C69A0" w:rsidP="00790FFB">
            <w:pPr>
              <w:pStyle w:val="Reponse"/>
            </w:pPr>
          </w:p>
        </w:tc>
        <w:tc>
          <w:tcPr>
            <w:tcW w:w="1474" w:type="dxa"/>
            <w:shd w:val="clear" w:color="auto" w:fill="auto"/>
          </w:tcPr>
          <w:p w14:paraId="36E872E1" w14:textId="77777777" w:rsidR="003C69A0" w:rsidRPr="00271A15" w:rsidRDefault="003C69A0" w:rsidP="00790FFB">
            <w:pPr>
              <w:pStyle w:val="Reponse"/>
              <w:jc w:val="center"/>
            </w:pPr>
          </w:p>
        </w:tc>
        <w:tc>
          <w:tcPr>
            <w:tcW w:w="3799" w:type="dxa"/>
            <w:shd w:val="clear" w:color="auto" w:fill="auto"/>
          </w:tcPr>
          <w:p w14:paraId="0E8C05EC" w14:textId="77777777" w:rsidR="003C69A0" w:rsidRPr="00271A15" w:rsidRDefault="003C69A0" w:rsidP="00790FFB">
            <w:pPr>
              <w:pStyle w:val="Reponse"/>
            </w:pPr>
          </w:p>
        </w:tc>
      </w:tr>
      <w:tr w:rsidR="003C69A0" w14:paraId="3B6C9E1C" w14:textId="77777777" w:rsidTr="00271A15">
        <w:tc>
          <w:tcPr>
            <w:tcW w:w="3799" w:type="dxa"/>
            <w:shd w:val="clear" w:color="auto" w:fill="auto"/>
          </w:tcPr>
          <w:p w14:paraId="23DA6CFE" w14:textId="77777777" w:rsidR="003C69A0" w:rsidRPr="00271A15" w:rsidRDefault="003C69A0" w:rsidP="00790FFB">
            <w:pPr>
              <w:pStyle w:val="Reponse"/>
            </w:pPr>
          </w:p>
        </w:tc>
        <w:tc>
          <w:tcPr>
            <w:tcW w:w="1474" w:type="dxa"/>
            <w:shd w:val="clear" w:color="auto" w:fill="auto"/>
          </w:tcPr>
          <w:p w14:paraId="0D94017A" w14:textId="77777777" w:rsidR="003C69A0" w:rsidRPr="00271A15" w:rsidRDefault="003C69A0" w:rsidP="00790FFB">
            <w:pPr>
              <w:pStyle w:val="Reponse"/>
              <w:jc w:val="center"/>
            </w:pPr>
          </w:p>
        </w:tc>
        <w:tc>
          <w:tcPr>
            <w:tcW w:w="3799" w:type="dxa"/>
            <w:shd w:val="clear" w:color="auto" w:fill="auto"/>
          </w:tcPr>
          <w:p w14:paraId="02095774" w14:textId="77777777" w:rsidR="003C69A0" w:rsidRPr="00271A15" w:rsidRDefault="003C69A0" w:rsidP="00790FFB">
            <w:pPr>
              <w:pStyle w:val="Reponse"/>
            </w:pPr>
          </w:p>
        </w:tc>
      </w:tr>
    </w:tbl>
    <w:p w14:paraId="50FA6F04" w14:textId="77777777" w:rsidR="003C69A0" w:rsidRDefault="00404082">
      <w:pPr>
        <w:keepNext/>
        <w:spacing w:before="120"/>
        <w:rPr>
          <w:b/>
        </w:rPr>
      </w:pPr>
      <w:r>
        <w:rPr>
          <w:b/>
        </w:rPr>
        <w:t>* Taxa de probabilidade</w:t>
      </w:r>
    </w:p>
    <w:p w14:paraId="3281CAF0" w14:textId="77777777" w:rsidR="003C69A0" w:rsidRDefault="0040408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rPr>
          <w:rFonts w:eastAsia="Calibri"/>
          <w:b/>
          <w:color w:val="000000"/>
          <w:szCs w:val="22"/>
        </w:rPr>
        <w:t>1</w:t>
      </w:r>
      <w:r>
        <w:rPr>
          <w:rFonts w:eastAsia="Calibri"/>
          <w:color w:val="000000"/>
          <w:szCs w:val="22"/>
        </w:rPr>
        <w:t xml:space="preserve"> = Ba</w:t>
      </w:r>
      <w:r>
        <w:t>ixa</w:t>
      </w:r>
    </w:p>
    <w:p w14:paraId="385334E7" w14:textId="77777777" w:rsidR="003C69A0" w:rsidRDefault="0040408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rPr>
          <w:rFonts w:eastAsia="Calibri"/>
          <w:b/>
          <w:color w:val="000000"/>
          <w:szCs w:val="22"/>
        </w:rPr>
        <w:t>2</w:t>
      </w:r>
      <w:r>
        <w:rPr>
          <w:rFonts w:eastAsia="Calibri"/>
          <w:color w:val="000000"/>
          <w:szCs w:val="22"/>
        </w:rPr>
        <w:t xml:space="preserve"> = </w:t>
      </w:r>
      <w:r>
        <w:t>Média</w:t>
      </w:r>
    </w:p>
    <w:p w14:paraId="6B2141FB" w14:textId="77777777" w:rsidR="003C69A0" w:rsidRDefault="004040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rPr>
          <w:rFonts w:eastAsia="Calibri"/>
          <w:b/>
          <w:color w:val="000000"/>
          <w:szCs w:val="22"/>
        </w:rPr>
        <w:t>3</w:t>
      </w:r>
      <w:r>
        <w:rPr>
          <w:rFonts w:eastAsia="Calibri"/>
          <w:color w:val="000000"/>
          <w:szCs w:val="22"/>
        </w:rPr>
        <w:t xml:space="preserve"> = </w:t>
      </w:r>
      <w:r>
        <w:t>Alta</w:t>
      </w:r>
    </w:p>
    <w:sectPr w:rsidR="003C69A0">
      <w:footerReference w:type="default" r:id="rId12"/>
      <w:pgSz w:w="11899" w:h="16838"/>
      <w:pgMar w:top="1134" w:right="1418" w:bottom="1418" w:left="1418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5833" w14:textId="77777777" w:rsidR="006A06FA" w:rsidRDefault="006A06FA">
      <w:r>
        <w:separator/>
      </w:r>
    </w:p>
  </w:endnote>
  <w:endnote w:type="continuationSeparator" w:id="0">
    <w:p w14:paraId="48AD3C2D" w14:textId="77777777" w:rsidR="006A06FA" w:rsidRDefault="006A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1CD9" w14:textId="77777777" w:rsidR="003C69A0" w:rsidRDefault="00404082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Calibri"/>
        <w:color w:val="000000"/>
        <w:szCs w:val="22"/>
      </w:rPr>
    </w:pPr>
    <w:r>
      <w:rPr>
        <w:rFonts w:eastAsia="Calibri"/>
        <w:b/>
        <w:color w:val="000000"/>
        <w:sz w:val="18"/>
        <w:szCs w:val="18"/>
      </w:rPr>
      <w:t>FGC – Tab</w:t>
    </w:r>
    <w:r>
      <w:rPr>
        <w:b/>
        <w:sz w:val="18"/>
        <w:szCs w:val="18"/>
      </w:rPr>
      <w:t>ela de análise de riscos</w:t>
    </w:r>
    <w:r>
      <w:rPr>
        <w:rFonts w:eastAsia="Calibri"/>
        <w:b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43765C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  <w:r>
      <w:rPr>
        <w:rFonts w:eastAsia="Calibri"/>
        <w:b/>
        <w:color w:val="000000"/>
        <w:sz w:val="20"/>
        <w:szCs w:val="20"/>
      </w:rPr>
      <w:t>/</w:t>
    </w: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NUMPAGES</w:instrText>
    </w:r>
    <w:r>
      <w:rPr>
        <w:rFonts w:eastAsia="Calibri"/>
        <w:color w:val="000000"/>
        <w:sz w:val="20"/>
        <w:szCs w:val="20"/>
      </w:rPr>
      <w:fldChar w:fldCharType="separate"/>
    </w:r>
    <w:r w:rsidR="0043765C">
      <w:rPr>
        <w:rFonts w:eastAsia="Calibri"/>
        <w:noProof/>
        <w:color w:val="000000"/>
        <w:sz w:val="20"/>
        <w:szCs w:val="20"/>
      </w:rPr>
      <w:t>2</w:t>
    </w:r>
    <w:r>
      <w:rPr>
        <w:rFonts w:eastAsia="Calibri"/>
        <w:color w:val="000000"/>
        <w:sz w:val="20"/>
        <w:szCs w:val="20"/>
      </w:rPr>
      <w:fldChar w:fldCharType="end"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b/>
        <w:color w:val="000000"/>
        <w:sz w:val="18"/>
        <w:szCs w:val="18"/>
      </w:rPr>
      <w:t>01.2021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6BBE" w14:textId="77777777" w:rsidR="006A06FA" w:rsidRDefault="006A06FA">
      <w:r>
        <w:separator/>
      </w:r>
    </w:p>
  </w:footnote>
  <w:footnote w:type="continuationSeparator" w:id="0">
    <w:p w14:paraId="7EF11731" w14:textId="77777777" w:rsidR="006A06FA" w:rsidRDefault="006A06FA">
      <w:r>
        <w:continuationSeparator/>
      </w:r>
    </w:p>
  </w:footnote>
  <w:footnote w:id="1">
    <w:p w14:paraId="22974A95" w14:textId="77777777" w:rsidR="003C69A0" w:rsidRDefault="00404082">
      <w:pPr>
        <w:spacing w:after="60"/>
        <w:jc w:val="left"/>
        <w:rPr>
          <w:sz w:val="18"/>
          <w:szCs w:val="18"/>
        </w:rPr>
      </w:pPr>
      <w:r>
        <w:rPr>
          <w:rStyle w:val="Appelnotedebasdep"/>
        </w:rPr>
        <w:footnoteRef/>
      </w:r>
      <w:r>
        <w:rPr>
          <w:sz w:val="18"/>
          <w:szCs w:val="18"/>
        </w:rPr>
        <w:t xml:space="preserve">  Extraído da tabela de análise de risco da DDC/DPI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F5F26"/>
    <w:multiLevelType w:val="multilevel"/>
    <w:tmpl w:val="FB442702"/>
    <w:lvl w:ilvl="0">
      <w:start w:val="1"/>
      <w:numFmt w:val="bullet"/>
      <w:pStyle w:val="Titre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re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re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820B90"/>
    <w:multiLevelType w:val="multilevel"/>
    <w:tmpl w:val="AD08B5B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686715230">
    <w:abstractNumId w:val="0"/>
  </w:num>
  <w:num w:numId="2" w16cid:durableId="422796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A0"/>
    <w:rsid w:val="001B2FC5"/>
    <w:rsid w:val="00271A15"/>
    <w:rsid w:val="003C69A0"/>
    <w:rsid w:val="00404082"/>
    <w:rsid w:val="00416789"/>
    <w:rsid w:val="0043765C"/>
    <w:rsid w:val="0053490F"/>
    <w:rsid w:val="006A06FA"/>
    <w:rsid w:val="00790FFB"/>
    <w:rsid w:val="00D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3CCE6"/>
  <w15:docId w15:val="{0B77E613-1A3B-419C-832B-2B133EFC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FFB"/>
    <w:pPr>
      <w:tabs>
        <w:tab w:val="left" w:pos="0"/>
      </w:tabs>
      <w:suppressAutoHyphens/>
      <w:jc w:val="both"/>
    </w:pPr>
    <w:rPr>
      <w:rFonts w:eastAsia="Arial Unicode MS"/>
      <w:kern w:val="1"/>
      <w:sz w:val="22"/>
      <w:szCs w:val="24"/>
      <w:lang w:val="pt-PT"/>
    </w:rPr>
  </w:style>
  <w:style w:type="paragraph" w:styleId="Titre1">
    <w:name w:val="heading 1"/>
    <w:basedOn w:val="Normal"/>
    <w:next w:val="Corpsdetexte"/>
    <w:uiPriority w:val="9"/>
    <w:qFormat/>
    <w:rsid w:val="00CB57B5"/>
    <w:pPr>
      <w:keepNext/>
      <w:keepLines/>
      <w:numPr>
        <w:numId w:val="1"/>
      </w:numPr>
      <w:spacing w:before="480" w:after="240"/>
      <w:ind w:left="0" w:firstLine="0"/>
      <w:jc w:val="left"/>
      <w:outlineLvl w:val="0"/>
    </w:pPr>
    <w:rPr>
      <w:rFonts w:eastAsia="MS Mincho" w:cs="Tahoma"/>
      <w:caps/>
      <w:color w:val="008AD1"/>
      <w:kern w:val="36"/>
      <w:sz w:val="40"/>
      <w:szCs w:val="28"/>
    </w:rPr>
  </w:style>
  <w:style w:type="paragraph" w:styleId="Titre2">
    <w:name w:val="heading 2"/>
    <w:basedOn w:val="Normal"/>
    <w:next w:val="Corpsdetexte"/>
    <w:uiPriority w:val="9"/>
    <w:semiHidden/>
    <w:unhideWhenUsed/>
    <w:qFormat/>
    <w:rsid w:val="00CB57B5"/>
    <w:pPr>
      <w:keepNext/>
      <w:numPr>
        <w:ilvl w:val="1"/>
        <w:numId w:val="1"/>
      </w:numPr>
      <w:spacing w:before="360" w:after="60"/>
      <w:ind w:left="0" w:firstLine="0"/>
      <w:outlineLvl w:val="1"/>
    </w:pPr>
    <w:rPr>
      <w:rFonts w:eastAsia="MS Mincho" w:cs="Tahoma"/>
      <w:bCs/>
      <w:iCs/>
      <w:sz w:val="36"/>
      <w:szCs w:val="28"/>
    </w:rPr>
  </w:style>
  <w:style w:type="paragraph" w:styleId="Titre3">
    <w:name w:val="heading 3"/>
    <w:basedOn w:val="Normal"/>
    <w:next w:val="Corpsdetexte"/>
    <w:uiPriority w:val="9"/>
    <w:semiHidden/>
    <w:unhideWhenUsed/>
    <w:qFormat/>
    <w:rsid w:val="00CB57B5"/>
    <w:pPr>
      <w:keepNext/>
      <w:numPr>
        <w:ilvl w:val="2"/>
        <w:numId w:val="1"/>
      </w:numPr>
      <w:spacing w:before="120"/>
      <w:outlineLvl w:val="2"/>
    </w:pPr>
    <w:rPr>
      <w:rFonts w:eastAsia="MS Mincho" w:cs="Tahoma"/>
      <w:b/>
      <w:bCs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57B5"/>
    <w:pPr>
      <w:keepNext/>
      <w:keepLines/>
      <w:spacing w:before="120"/>
      <w:outlineLvl w:val="3"/>
    </w:pPr>
    <w:rPr>
      <w:rFonts w:eastAsia="MS Gothic"/>
      <w:bCs/>
      <w:i/>
      <w:iCs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4112"/>
    <w:pPr>
      <w:keepNext/>
      <w:keepLines/>
      <w:spacing w:before="480" w:after="240"/>
      <w:outlineLvl w:val="4"/>
    </w:pPr>
    <w:rPr>
      <w:rFonts w:eastAsia="MS Gothic"/>
      <w:sz w:val="4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3F89"/>
    <w:pPr>
      <w:keepNext/>
      <w:keepLines/>
      <w:spacing w:before="360" w:after="180"/>
      <w:outlineLvl w:val="5"/>
    </w:pPr>
    <w:rPr>
      <w:rFonts w:eastAsia="MS Gothic"/>
      <w:iCs/>
      <w:sz w:val="36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AE3F89"/>
    <w:pPr>
      <w:keepNext/>
      <w:keepLines/>
      <w:spacing w:before="240"/>
      <w:outlineLvl w:val="6"/>
    </w:pPr>
    <w:rPr>
      <w:rFonts w:eastAsia="MS Gothic"/>
      <w:b/>
      <w:iCs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AE3F89"/>
    <w:pPr>
      <w:keepNext/>
      <w:keepLines/>
      <w:spacing w:before="240"/>
      <w:outlineLvl w:val="7"/>
    </w:pPr>
    <w:rPr>
      <w:rFonts w:eastAsia="MS Gothic"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pPr>
      <w:tabs>
        <w:tab w:val="left" w:pos="0"/>
      </w:tabs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Sous-titre"/>
    <w:next w:val="Normal"/>
    <w:link w:val="TitreCar"/>
    <w:uiPriority w:val="10"/>
    <w:qFormat/>
    <w:rsid w:val="00AC1917"/>
    <w:pPr>
      <w:spacing w:before="480" w:after="480" w:line="216" w:lineRule="auto"/>
      <w:jc w:val="left"/>
    </w:pPr>
    <w:rPr>
      <w:b/>
      <w:i w:val="0"/>
      <w:caps/>
      <w:color w:val="008AD1"/>
      <w:kern w:val="48"/>
      <w:sz w:val="48"/>
      <w:szCs w:val="48"/>
    </w:rPr>
  </w:style>
  <w:style w:type="table" w:customStyle="1" w:styleId="TableNormal0">
    <w:name w:val="Table Normal"/>
    <w:pPr>
      <w:tabs>
        <w:tab w:val="left" w:pos="0"/>
      </w:tabs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semiHidden/>
  </w:style>
  <w:style w:type="paragraph" w:styleId="Pieddepage">
    <w:name w:val="footer"/>
    <w:basedOn w:val="Normal"/>
    <w:uiPriority w:val="14"/>
    <w:rsid w:val="003E15ED"/>
    <w:pPr>
      <w:suppressLineNumbers/>
      <w:tabs>
        <w:tab w:val="center" w:pos="4818"/>
        <w:tab w:val="right" w:pos="9637"/>
      </w:tabs>
    </w:pPr>
    <w:rPr>
      <w:b/>
      <w:sz w:val="20"/>
    </w:rPr>
  </w:style>
  <w:style w:type="paragraph" w:styleId="En-tte">
    <w:name w:val="header"/>
    <w:basedOn w:val="Normal"/>
    <w:uiPriority w:val="14"/>
    <w:pPr>
      <w:suppressLineNumbers/>
      <w:tabs>
        <w:tab w:val="center" w:pos="4818"/>
        <w:tab w:val="right" w:pos="9637"/>
      </w:tabs>
    </w:pPr>
  </w:style>
  <w:style w:type="character" w:customStyle="1" w:styleId="Titre4Car">
    <w:name w:val="Titre 4 Car"/>
    <w:link w:val="Titre4"/>
    <w:uiPriority w:val="9"/>
    <w:semiHidden/>
    <w:rsid w:val="00CB57B5"/>
    <w:rPr>
      <w:rFonts w:ascii="Calibri" w:eastAsia="MS Gothic" w:hAnsi="Calibri"/>
      <w:bCs/>
      <w:i/>
      <w:iCs/>
      <w:kern w:val="1"/>
      <w:sz w:val="24"/>
      <w:szCs w:val="28"/>
      <w:lang w:val="fr-CH"/>
    </w:rPr>
  </w:style>
  <w:style w:type="character" w:customStyle="1" w:styleId="TitreCar">
    <w:name w:val="Titre Car"/>
    <w:link w:val="Titre"/>
    <w:uiPriority w:val="7"/>
    <w:rsid w:val="00AC1917"/>
    <w:rPr>
      <w:rFonts w:ascii="Calibri" w:eastAsia="MS Gothic" w:hAnsi="Calibri"/>
      <w:b/>
      <w:caps/>
      <w:color w:val="008AD1"/>
      <w:spacing w:val="15"/>
      <w:kern w:val="48"/>
      <w:sz w:val="48"/>
      <w:szCs w:val="48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i/>
      <w:color w:val="4F81BD"/>
      <w:sz w:val="24"/>
    </w:rPr>
  </w:style>
  <w:style w:type="character" w:customStyle="1" w:styleId="Sous-titreCar">
    <w:name w:val="Sous-titre Car"/>
    <w:link w:val="Sous-titre"/>
    <w:uiPriority w:val="11"/>
    <w:semiHidden/>
    <w:rsid w:val="00CB57B5"/>
    <w:rPr>
      <w:rFonts w:ascii="Calibri" w:eastAsia="MS Gothic" w:hAnsi="Calibri"/>
      <w:i/>
      <w:iCs/>
      <w:color w:val="4F81BD"/>
      <w:spacing w:val="15"/>
      <w:kern w:val="1"/>
      <w:sz w:val="24"/>
      <w:szCs w:val="24"/>
      <w:lang w:val="fr-CH"/>
    </w:rPr>
  </w:style>
  <w:style w:type="character" w:styleId="Accentuationlgre">
    <w:name w:val="Subtle Emphasis"/>
    <w:uiPriority w:val="19"/>
    <w:semiHidden/>
    <w:rsid w:val="00573B12"/>
    <w:rPr>
      <w:i/>
      <w:iCs/>
      <w:color w:val="808080"/>
    </w:rPr>
  </w:style>
  <w:style w:type="character" w:styleId="Accentuation">
    <w:name w:val="Emphasis"/>
    <w:uiPriority w:val="20"/>
    <w:semiHidden/>
    <w:rsid w:val="00573B12"/>
    <w:rPr>
      <w:i/>
      <w:iCs/>
    </w:rPr>
  </w:style>
  <w:style w:type="character" w:customStyle="1" w:styleId="Titre5Car">
    <w:name w:val="Titre 5 Car"/>
    <w:link w:val="Titre5"/>
    <w:uiPriority w:val="9"/>
    <w:semiHidden/>
    <w:rsid w:val="00CB57B5"/>
    <w:rPr>
      <w:rFonts w:ascii="Calibri" w:eastAsia="MS Gothic" w:hAnsi="Calibri"/>
      <w:kern w:val="1"/>
      <w:sz w:val="48"/>
      <w:szCs w:val="24"/>
      <w:lang w:val="fr-CH"/>
    </w:rPr>
  </w:style>
  <w:style w:type="character" w:customStyle="1" w:styleId="Titre6Car">
    <w:name w:val="Titre 6 Car"/>
    <w:link w:val="Titre6"/>
    <w:uiPriority w:val="9"/>
    <w:semiHidden/>
    <w:rsid w:val="00CB57B5"/>
    <w:rPr>
      <w:rFonts w:ascii="Calibri" w:eastAsia="MS Gothic" w:hAnsi="Calibri"/>
      <w:iCs/>
      <w:kern w:val="1"/>
      <w:sz w:val="36"/>
      <w:szCs w:val="24"/>
      <w:lang w:val="fr-CH"/>
    </w:rPr>
  </w:style>
  <w:style w:type="character" w:customStyle="1" w:styleId="Titre7Car">
    <w:name w:val="Titre 7 Car"/>
    <w:link w:val="Titre7"/>
    <w:uiPriority w:val="9"/>
    <w:semiHidden/>
    <w:rsid w:val="00CB57B5"/>
    <w:rPr>
      <w:rFonts w:ascii="Calibri" w:eastAsia="MS Gothic" w:hAnsi="Calibri"/>
      <w:b/>
      <w:iCs/>
      <w:kern w:val="1"/>
      <w:sz w:val="24"/>
      <w:szCs w:val="24"/>
      <w:lang w:val="fr-CH"/>
    </w:rPr>
  </w:style>
  <w:style w:type="character" w:customStyle="1" w:styleId="Titre8Car">
    <w:name w:val="Titre 8 Car"/>
    <w:link w:val="Titre8"/>
    <w:uiPriority w:val="9"/>
    <w:semiHidden/>
    <w:rsid w:val="00CB57B5"/>
    <w:rPr>
      <w:rFonts w:ascii="Calibri" w:eastAsia="MS Gothic" w:hAnsi="Calibri"/>
      <w:i/>
      <w:kern w:val="1"/>
      <w:sz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E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43E6F"/>
    <w:rPr>
      <w:rFonts w:ascii="Lucida Grande" w:eastAsia="Arial Unicode MS" w:hAnsi="Lucida Grande" w:cs="Lucida Grande"/>
      <w:kern w:val="1"/>
      <w:sz w:val="18"/>
      <w:szCs w:val="18"/>
    </w:rPr>
  </w:style>
  <w:style w:type="paragraph" w:styleId="Paragraphedeliste">
    <w:name w:val="List Paragraph"/>
    <w:basedOn w:val="Normal"/>
    <w:uiPriority w:val="34"/>
    <w:semiHidden/>
    <w:qFormat/>
    <w:rsid w:val="00E456E7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11794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19"/>
    <w:semiHidden/>
    <w:rsid w:val="0011794F"/>
    <w:rPr>
      <w:sz w:val="24"/>
    </w:rPr>
  </w:style>
  <w:style w:type="character" w:customStyle="1" w:styleId="CommentaireCar">
    <w:name w:val="Commentaire Car"/>
    <w:link w:val="Commentaire"/>
    <w:uiPriority w:val="19"/>
    <w:semiHidden/>
    <w:rsid w:val="00A5007E"/>
    <w:rPr>
      <w:rFonts w:ascii="Calibri" w:eastAsia="Arial Unicode MS" w:hAnsi="Calibri"/>
      <w:kern w:val="1"/>
      <w:sz w:val="24"/>
      <w:szCs w:val="24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94F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11794F"/>
    <w:rPr>
      <w:rFonts w:ascii="Calibri" w:eastAsia="Arial Unicode MS" w:hAnsi="Calibri"/>
      <w:b/>
      <w:bCs/>
      <w:kern w:val="1"/>
      <w:sz w:val="24"/>
      <w:szCs w:val="24"/>
      <w:lang w:val="fr-CH"/>
    </w:rPr>
  </w:style>
  <w:style w:type="paragraph" w:styleId="Rvision">
    <w:name w:val="Revision"/>
    <w:hidden/>
    <w:uiPriority w:val="99"/>
    <w:semiHidden/>
    <w:rsid w:val="00DA2EC7"/>
    <w:pPr>
      <w:tabs>
        <w:tab w:val="left" w:pos="0"/>
      </w:tabs>
      <w:jc w:val="both"/>
    </w:pPr>
    <w:rPr>
      <w:rFonts w:eastAsia="Arial Unicode MS"/>
      <w:kern w:val="1"/>
      <w:sz w:val="22"/>
      <w:szCs w:val="24"/>
    </w:rPr>
  </w:style>
  <w:style w:type="table" w:styleId="Grilledutableau">
    <w:name w:val="Table Grid"/>
    <w:basedOn w:val="TableauNormal"/>
    <w:uiPriority w:val="59"/>
    <w:rsid w:val="00077ADC"/>
    <w:rPr>
      <w:rFonts w:ascii="Cambria" w:eastAsia="Times New Roman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licatif">
    <w:name w:val="Explicatif"/>
    <w:basedOn w:val="Normal"/>
    <w:uiPriority w:val="1"/>
    <w:qFormat/>
    <w:rsid w:val="00FC6367"/>
    <w:pPr>
      <w:keepNext/>
      <w:keepLines/>
    </w:pPr>
    <w:rPr>
      <w:rFonts w:cs="Arial"/>
      <w:i/>
      <w:szCs w:val="18"/>
    </w:rPr>
  </w:style>
  <w:style w:type="paragraph" w:customStyle="1" w:styleId="Question1-13pt">
    <w:name w:val="Question 1 - 13pt"/>
    <w:basedOn w:val="Normal"/>
    <w:next w:val="Explicatif"/>
    <w:uiPriority w:val="9"/>
    <w:qFormat/>
    <w:rsid w:val="008D6F35"/>
    <w:pPr>
      <w:keepNext/>
      <w:keepLines/>
      <w:spacing w:before="240"/>
    </w:pPr>
    <w:rPr>
      <w:rFonts w:cs="Arial"/>
      <w:b/>
      <w:sz w:val="26"/>
      <w:szCs w:val="22"/>
    </w:rPr>
  </w:style>
  <w:style w:type="paragraph" w:customStyle="1" w:styleId="Question2-12pt">
    <w:name w:val="Question 2 - 12pt"/>
    <w:basedOn w:val="Normal"/>
    <w:next w:val="Explicatif"/>
    <w:uiPriority w:val="10"/>
    <w:qFormat/>
    <w:rsid w:val="008D6F35"/>
    <w:pPr>
      <w:keepNext/>
      <w:keepLines/>
      <w:spacing w:before="240"/>
    </w:pPr>
    <w:rPr>
      <w:b/>
      <w:sz w:val="24"/>
    </w:rPr>
  </w:style>
  <w:style w:type="paragraph" w:customStyle="1" w:styleId="Reponse">
    <w:name w:val="Reponse"/>
    <w:basedOn w:val="Normal"/>
    <w:uiPriority w:val="2"/>
    <w:qFormat/>
    <w:rsid w:val="008D6F35"/>
    <w:rPr>
      <w:color w:val="7F7F7F"/>
    </w:rPr>
  </w:style>
  <w:style w:type="character" w:styleId="Textedelespacerserv">
    <w:name w:val="Placeholder Text"/>
    <w:uiPriority w:val="99"/>
    <w:semiHidden/>
    <w:rsid w:val="00A16D63"/>
    <w:rPr>
      <w:color w:val="808080"/>
    </w:rPr>
  </w:style>
  <w:style w:type="character" w:customStyle="1" w:styleId="CouleurReponse">
    <w:name w:val="CouleurReponse"/>
    <w:uiPriority w:val="3"/>
    <w:qFormat/>
    <w:rsid w:val="00475261"/>
    <w:rPr>
      <w:rFonts w:ascii="Calibri" w:hAnsi="Calibri"/>
      <w:color w:val="7F7F7F"/>
    </w:rPr>
  </w:style>
  <w:style w:type="paragraph" w:customStyle="1" w:styleId="Surtitre">
    <w:name w:val="Surtitre"/>
    <w:basedOn w:val="Normal"/>
    <w:next w:val="Titre"/>
    <w:uiPriority w:val="6"/>
    <w:qFormat/>
    <w:rsid w:val="00671B59"/>
    <w:pPr>
      <w:spacing w:before="960"/>
      <w:jc w:val="left"/>
    </w:pPr>
    <w:rPr>
      <w:b/>
      <w:sz w:val="24"/>
    </w:rPr>
  </w:style>
  <w:style w:type="paragraph" w:styleId="Notedebasdepage">
    <w:name w:val="footnote text"/>
    <w:basedOn w:val="Normal"/>
    <w:link w:val="NotedebasdepageCar"/>
    <w:uiPriority w:val="12"/>
    <w:rsid w:val="00AE4197"/>
    <w:pPr>
      <w:spacing w:after="60"/>
      <w:jc w:val="left"/>
    </w:pPr>
    <w:rPr>
      <w:sz w:val="18"/>
      <w:szCs w:val="20"/>
    </w:rPr>
  </w:style>
  <w:style w:type="character" w:customStyle="1" w:styleId="NotedebasdepageCar">
    <w:name w:val="Note de bas de page Car"/>
    <w:link w:val="Notedebasdepage"/>
    <w:uiPriority w:val="12"/>
    <w:rsid w:val="00AE4197"/>
    <w:rPr>
      <w:rFonts w:ascii="Calibri" w:eastAsia="Arial Unicode MS" w:hAnsi="Calibri"/>
      <w:kern w:val="1"/>
      <w:sz w:val="18"/>
      <w:lang w:val="fr-CH"/>
    </w:rPr>
  </w:style>
  <w:style w:type="character" w:styleId="Appelnotedebasdep">
    <w:name w:val="footnote reference"/>
    <w:uiPriority w:val="99"/>
    <w:semiHidden/>
    <w:unhideWhenUsed/>
    <w:rsid w:val="00AE4197"/>
    <w:rPr>
      <w:vertAlign w:val="superscript"/>
    </w:rPr>
  </w:style>
  <w:style w:type="paragraph" w:styleId="Sansinterligne">
    <w:name w:val="No Spacing"/>
    <w:uiPriority w:val="1"/>
    <w:rsid w:val="00994465"/>
    <w:pPr>
      <w:tabs>
        <w:tab w:val="left" w:pos="0"/>
      </w:tabs>
      <w:suppressAutoHyphens/>
      <w:jc w:val="both"/>
    </w:pPr>
    <w:rPr>
      <w:rFonts w:eastAsia="Arial Unicode MS"/>
      <w:kern w:val="1"/>
      <w:sz w:val="22"/>
      <w:szCs w:val="24"/>
    </w:rPr>
  </w:style>
  <w:style w:type="character" w:styleId="Lienhypertexte">
    <w:name w:val="Hyperlink"/>
    <w:uiPriority w:val="99"/>
    <w:unhideWhenUsed/>
    <w:rsid w:val="005C0072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5C0072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5C0072"/>
    <w:rPr>
      <w:color w:val="800080"/>
      <w:u w:val="single"/>
    </w:rPr>
  </w:style>
  <w:style w:type="table" w:customStyle="1" w:styleId="a">
    <w:basedOn w:val="Tableau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70" w:type="dxa"/>
        <w:left w:w="170" w:type="dxa"/>
        <w:bottom w:w="170" w:type="dxa"/>
        <w:right w:w="170" w:type="dxa"/>
      </w:tblCellMar>
    </w:tblPr>
  </w:style>
  <w:style w:type="table" w:customStyle="1" w:styleId="a0">
    <w:basedOn w:val="Tableau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70" w:type="dxa"/>
        <w:left w:w="170" w:type="dxa"/>
        <w:bottom w:w="170" w:type="dxa"/>
        <w:right w:w="170" w:type="dxa"/>
      </w:tblCellMar>
    </w:tblPr>
  </w:style>
  <w:style w:type="table" w:customStyle="1" w:styleId="a1">
    <w:basedOn w:val="Tableau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2">
    <w:basedOn w:val="Tableau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3">
    <w:basedOn w:val="Tableau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4">
    <w:basedOn w:val="Tableau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c.ch/sites/default/files/documents/peacebuilding-statebuilding-strategy-sdc_EN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gc.ch/sites/default/files/documents/check-list_risk_analyses_fedevaco_isango.en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c.ch/sites/default/files/documents/Check-liste%20analyse%20risques%20FEDEVACO%20ISANGO.fr_.pd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EDE46732F247DF82B86146CD6B61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4FAE3-8383-4438-9B6C-F15C10AB9DBB}"/>
      </w:docPartPr>
      <w:docPartBody>
        <w:p w:rsidR="00B83CAF" w:rsidRDefault="008206D0" w:rsidP="008206D0">
          <w:pPr>
            <w:pStyle w:val="E4EDE46732F247DF82B86146CD6B61A21"/>
          </w:pPr>
          <w:r>
            <w:rPr>
              <w:rFonts w:cs="Times New Roman"/>
              <w:bCs/>
              <w:color w:val="808080"/>
              <w:lang w:val="es-ES" w:eastAsia="fr-FR"/>
            </w:rPr>
            <w:t>Clique aquí para inserir texto</w:t>
          </w:r>
        </w:p>
      </w:docPartBody>
    </w:docPart>
    <w:docPart>
      <w:docPartPr>
        <w:name w:val="2078B22122E142DB86EACDF1A930B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5A41EE-6233-4F7D-A411-5676C5A5AF93}"/>
      </w:docPartPr>
      <w:docPartBody>
        <w:p w:rsidR="00B83CAF" w:rsidRDefault="008206D0" w:rsidP="008206D0">
          <w:pPr>
            <w:pStyle w:val="2078B22122E142DB86EACDF1A930B827"/>
          </w:pPr>
          <w:r>
            <w:rPr>
              <w:rFonts w:cs="Times New Roman"/>
              <w:bCs/>
              <w:color w:val="808080"/>
              <w:lang w:val="es-ES" w:eastAsia="fr-FR"/>
            </w:rPr>
            <w:t>Clique aquí para inserir texto</w:t>
          </w:r>
        </w:p>
      </w:docPartBody>
    </w:docPart>
    <w:docPart>
      <w:docPartPr>
        <w:name w:val="FEB6C7C7BAC84997AAB4DEAD749685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16FAE-61A5-47C2-AC0D-6831EFCD45CE}"/>
      </w:docPartPr>
      <w:docPartBody>
        <w:p w:rsidR="00B83CAF" w:rsidRDefault="008206D0" w:rsidP="008206D0">
          <w:pPr>
            <w:pStyle w:val="FEB6C7C7BAC84997AAB4DEAD749685A1"/>
          </w:pPr>
          <w:r>
            <w:rPr>
              <w:rFonts w:cs="Times New Roman"/>
              <w:bCs/>
              <w:color w:val="808080"/>
              <w:lang w:val="es-ES" w:eastAsia="fr-FR"/>
            </w:rPr>
            <w:t>Clique aquí para inserir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D0"/>
    <w:rsid w:val="008206D0"/>
    <w:rsid w:val="00B83CAF"/>
    <w:rsid w:val="00C66B34"/>
    <w:rsid w:val="00E5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8206D0"/>
    <w:rPr>
      <w:color w:val="808080"/>
    </w:rPr>
  </w:style>
  <w:style w:type="paragraph" w:customStyle="1" w:styleId="E4EDE46732F247DF82B86146CD6B61A21">
    <w:name w:val="E4EDE46732F247DF82B86146CD6B61A21"/>
    <w:rsid w:val="008206D0"/>
    <w:pPr>
      <w:tabs>
        <w:tab w:val="left" w:pos="0"/>
      </w:tabs>
      <w:suppressAutoHyphens/>
      <w:spacing w:after="0" w:line="240" w:lineRule="auto"/>
      <w:jc w:val="both"/>
    </w:pPr>
    <w:rPr>
      <w:rFonts w:ascii="Calibri" w:eastAsia="Arial Unicode MS" w:hAnsi="Calibri" w:cs="Calibri"/>
      <w:kern w:val="1"/>
      <w:szCs w:val="24"/>
      <w:lang w:val="pt-PT"/>
    </w:rPr>
  </w:style>
  <w:style w:type="paragraph" w:customStyle="1" w:styleId="2078B22122E142DB86EACDF1A930B827">
    <w:name w:val="2078B22122E142DB86EACDF1A930B827"/>
    <w:rsid w:val="008206D0"/>
  </w:style>
  <w:style w:type="paragraph" w:customStyle="1" w:styleId="FEB6C7C7BAC84997AAB4DEAD749685A1">
    <w:name w:val="FEB6C7C7BAC84997AAB4DEAD749685A1"/>
    <w:rsid w:val="00820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v7UfDLrTfip+qFEEzLe3xng9gg==">AMUW2mVL8r0WNgwiLTBfVsqxKMvwFiw4xIiHtU2tE4V5zy6/qmB14a/tsAVU44CBW9lCXh9w3sgTPVDmWeNtYCiQy1ptUY8hOAht9h9puG1sgdlpnBhmw3c/Wlu93O1HYcS+yK342sI+VFx0uDo7HE0m/3dG8uh4IA==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Links>
    <vt:vector size="18" baseType="variant">
      <vt:variant>
        <vt:i4>7667778</vt:i4>
      </vt:variant>
      <vt:variant>
        <vt:i4>6</vt:i4>
      </vt:variant>
      <vt:variant>
        <vt:i4>0</vt:i4>
      </vt:variant>
      <vt:variant>
        <vt:i4>5</vt:i4>
      </vt:variant>
      <vt:variant>
        <vt:lpwstr>https://doc.fgc.ch/strategie_ddc_consolidation_paix</vt:lpwstr>
      </vt:variant>
      <vt:variant>
        <vt:lpwstr/>
      </vt:variant>
      <vt:variant>
        <vt:i4>4980811</vt:i4>
      </vt:variant>
      <vt:variant>
        <vt:i4>3</vt:i4>
      </vt:variant>
      <vt:variant>
        <vt:i4>0</vt:i4>
      </vt:variant>
      <vt:variant>
        <vt:i4>5</vt:i4>
      </vt:variant>
      <vt:variant>
        <vt:lpwstr>https://doc.fgc.ch/check-list-analyse-risques-en</vt:lpwstr>
      </vt:variant>
      <vt:variant>
        <vt:lpwstr/>
      </vt:variant>
      <vt:variant>
        <vt:i4>5242952</vt:i4>
      </vt:variant>
      <vt:variant>
        <vt:i4>0</vt:i4>
      </vt:variant>
      <vt:variant>
        <vt:i4>0</vt:i4>
      </vt:variant>
      <vt:variant>
        <vt:i4>5</vt:i4>
      </vt:variant>
      <vt:variant>
        <vt:lpwstr>https://doc.fgc.ch/check-list-analyse-risques-fr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Weber</dc:creator>
  <cp:lastModifiedBy>Catherine Dubouloz</cp:lastModifiedBy>
  <cp:revision>5</cp:revision>
  <dcterms:created xsi:type="dcterms:W3CDTF">2021-05-03T14:38:00Z</dcterms:created>
  <dcterms:modified xsi:type="dcterms:W3CDTF">2023-11-28T15:52:00Z</dcterms:modified>
</cp:coreProperties>
</file>